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CB9C" w14:textId="77777777" w:rsidR="00463709" w:rsidRPr="001A6382" w:rsidRDefault="000147FF" w:rsidP="00463709">
      <w:pPr>
        <w:pStyle w:val="Bezmezer"/>
        <w:rPr>
          <w:rFonts w:cs="Arial"/>
          <w:b/>
          <w:bCs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   </w:t>
      </w:r>
      <w:r w:rsidR="00463709" w:rsidRPr="001A6382">
        <w:rPr>
          <w:rFonts w:cs="Arial"/>
          <w:b/>
          <w:bCs/>
          <w:sz w:val="24"/>
          <w:szCs w:val="24"/>
        </w:rPr>
        <w:t>Vyhodnocení pracovních rizik a postupů v rozsahu působnosti Lesy ČR, s. p.</w:t>
      </w:r>
    </w:p>
    <w:p w14:paraId="7D400067" w14:textId="77777777" w:rsidR="000147FF" w:rsidRDefault="000147FF" w:rsidP="00463709">
      <w:pPr>
        <w:pStyle w:val="Bezmezer"/>
        <w:jc w:val="both"/>
        <w:rPr>
          <w:rFonts w:cs="Arial"/>
          <w:sz w:val="24"/>
          <w:szCs w:val="24"/>
        </w:rPr>
      </w:pPr>
    </w:p>
    <w:p w14:paraId="1B5C5C5E" w14:textId="77777777" w:rsidR="007A644A" w:rsidRDefault="00A91477" w:rsidP="007A644A">
      <w:pPr>
        <w:pStyle w:val="Bezmezer"/>
        <w:jc w:val="both"/>
        <w:rPr>
          <w:rFonts w:cs="Arial"/>
          <w:szCs w:val="20"/>
        </w:rPr>
      </w:pPr>
      <w:r>
        <w:rPr>
          <w:rFonts w:cs="Arial"/>
          <w:sz w:val="24"/>
          <w:szCs w:val="24"/>
        </w:rPr>
        <w:t xml:space="preserve">Riziko č. </w:t>
      </w:r>
      <w:r w:rsidR="00421DA3">
        <w:rPr>
          <w:rFonts w:cs="Arial"/>
          <w:sz w:val="24"/>
          <w:szCs w:val="24"/>
        </w:rPr>
        <w:t>94</w:t>
      </w:r>
      <w:r w:rsidR="00463EF0">
        <w:rPr>
          <w:b/>
        </w:rPr>
        <w:t xml:space="preserve"> – </w:t>
      </w:r>
      <w:r w:rsidR="007E266A">
        <w:rPr>
          <w:b/>
        </w:rPr>
        <w:t>D</w:t>
      </w:r>
      <w:r w:rsidR="00425647">
        <w:rPr>
          <w:b/>
        </w:rPr>
        <w:t>ezinfekce ozónem</w:t>
      </w:r>
      <w:r w:rsidR="007A644A">
        <w:rPr>
          <w:b/>
        </w:rPr>
        <w:tab/>
      </w:r>
      <w:r w:rsidR="007A644A">
        <w:rPr>
          <w:b/>
        </w:rPr>
        <w:tab/>
      </w:r>
      <w:r w:rsidR="007A644A">
        <w:rPr>
          <w:b/>
        </w:rPr>
        <w:tab/>
      </w:r>
      <w:r w:rsidR="007A644A">
        <w:rPr>
          <w:b/>
        </w:rPr>
        <w:tab/>
      </w:r>
      <w:r w:rsidR="007A644A">
        <w:rPr>
          <w:b/>
        </w:rPr>
        <w:tab/>
      </w:r>
      <w:r w:rsidR="007A644A">
        <w:rPr>
          <w:rFonts w:cs="Arial"/>
          <w:szCs w:val="20"/>
        </w:rPr>
        <w:t xml:space="preserve">V Hradci Králové </w:t>
      </w:r>
      <w:r w:rsidR="00A02475">
        <w:rPr>
          <w:rFonts w:cs="Arial"/>
          <w:szCs w:val="20"/>
        </w:rPr>
        <w:t>8</w:t>
      </w:r>
      <w:r w:rsidR="007A644A">
        <w:rPr>
          <w:rFonts w:cs="Arial"/>
          <w:szCs w:val="20"/>
        </w:rPr>
        <w:t>.2.202</w:t>
      </w:r>
      <w:r w:rsidR="00425647">
        <w:rPr>
          <w:rFonts w:cs="Arial"/>
          <w:szCs w:val="20"/>
        </w:rPr>
        <w:t>1</w:t>
      </w:r>
    </w:p>
    <w:p w14:paraId="415039D2" w14:textId="77777777" w:rsidR="002D25CE" w:rsidRDefault="002D25CE" w:rsidP="002D25CE">
      <w:pPr>
        <w:pStyle w:val="Bezmezer"/>
        <w:ind w:left="1416" w:hanging="1410"/>
        <w:jc w:val="both"/>
        <w:rPr>
          <w:rFonts w:cs="Arial"/>
          <w:sz w:val="24"/>
          <w:szCs w:val="24"/>
        </w:rPr>
      </w:pPr>
    </w:p>
    <w:p w14:paraId="3DC7058E" w14:textId="77777777" w:rsidR="007A644A" w:rsidRDefault="007A644A" w:rsidP="007A644A">
      <w:pPr>
        <w:pStyle w:val="Bezmezer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Vypracoval: </w:t>
      </w:r>
      <w:r>
        <w:rPr>
          <w:rFonts w:cs="Arial"/>
          <w:szCs w:val="20"/>
        </w:rPr>
        <w:tab/>
        <w:t xml:space="preserve">OZO </w:t>
      </w:r>
      <w:r w:rsidRPr="003C508E">
        <w:rPr>
          <w:rFonts w:cs="Arial"/>
          <w:szCs w:val="20"/>
        </w:rPr>
        <w:t xml:space="preserve">BOZP – ROVS/164/PREV/2020    </w:t>
      </w:r>
      <w:r>
        <w:rPr>
          <w:rFonts w:cs="Arial"/>
          <w:szCs w:val="20"/>
        </w:rPr>
        <w:t>Bc. Dušan Motal</w:t>
      </w:r>
    </w:p>
    <w:p w14:paraId="172CF161" w14:textId="77777777" w:rsidR="007A644A" w:rsidRDefault="007A644A" w:rsidP="007A644A">
      <w:pPr>
        <w:pStyle w:val="Bezmezer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234D315" w14:textId="77777777" w:rsidR="00463EF0" w:rsidRPr="00910A02" w:rsidRDefault="00463EF0" w:rsidP="00F2305B">
      <w:pPr>
        <w:pStyle w:val="Bezmezer"/>
        <w:jc w:val="both"/>
        <w:rPr>
          <w:rFonts w:cs="Arial"/>
          <w:szCs w:val="20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476"/>
        <w:gridCol w:w="392"/>
        <w:gridCol w:w="457"/>
        <w:gridCol w:w="407"/>
        <w:gridCol w:w="465"/>
        <w:gridCol w:w="4076"/>
      </w:tblGrid>
      <w:tr w:rsidR="006C0E86" w:rsidRPr="00CA6FD4" w14:paraId="251DBCE4" w14:textId="77777777" w:rsidTr="008B1EAC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2F9292FD" w14:textId="77777777" w:rsidR="006C0E86" w:rsidRPr="00CA6FD4" w:rsidRDefault="006C0E86" w:rsidP="00F5362E">
            <w:pPr>
              <w:jc w:val="center"/>
              <w:rPr>
                <w:b/>
              </w:rPr>
            </w:pPr>
            <w:r w:rsidRPr="00CA6FD4">
              <w:rPr>
                <w:b/>
              </w:rPr>
              <w:t>IDENTIFIKACE NEBEZPEČÍ A OPATŘENÍ K JEJICH ODSTRANĚNÍ</w:t>
            </w:r>
          </w:p>
        </w:tc>
      </w:tr>
      <w:tr w:rsidR="006C0E86" w:rsidRPr="00CA6FD4" w14:paraId="517EC739" w14:textId="77777777" w:rsidTr="00E94F45">
        <w:trPr>
          <w:trHeight w:val="319"/>
        </w:trPr>
        <w:tc>
          <w:tcPr>
            <w:tcW w:w="5000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00E44D86" w14:textId="77777777" w:rsidR="006C0E86" w:rsidRPr="00CA6FD4" w:rsidRDefault="007E266A" w:rsidP="002D25CE">
            <w:pPr>
              <w:jc w:val="center"/>
              <w:rPr>
                <w:b/>
              </w:rPr>
            </w:pPr>
            <w:r>
              <w:rPr>
                <w:b/>
              </w:rPr>
              <w:t>DEZINFEKCE OZÓNEM</w:t>
            </w:r>
          </w:p>
        </w:tc>
      </w:tr>
      <w:tr w:rsidR="000147FF" w:rsidRPr="0020689F" w14:paraId="37B5417B" w14:textId="77777777" w:rsidTr="00E94F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7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07ADC2BC" w14:textId="77777777" w:rsidR="000147FF" w:rsidRDefault="000147FF" w:rsidP="0020689F">
            <w:pPr>
              <w:jc w:val="center"/>
            </w:pPr>
            <w:r>
              <w:t>Nebezpečí</w:t>
            </w:r>
          </w:p>
        </w:tc>
        <w:tc>
          <w:tcPr>
            <w:tcW w:w="1246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14:paraId="301449E4" w14:textId="77777777" w:rsidR="000147FF" w:rsidRDefault="000147FF" w:rsidP="0020689F">
            <w:pPr>
              <w:jc w:val="center"/>
            </w:pPr>
            <w:r>
              <w:t>Ohrožení</w:t>
            </w:r>
          </w:p>
        </w:tc>
        <w:tc>
          <w:tcPr>
            <w:tcW w:w="866" w:type="pct"/>
            <w:gridSpan w:val="4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15636E06" w14:textId="77777777" w:rsidR="000147FF" w:rsidRPr="0020689F" w:rsidRDefault="00E94F45" w:rsidP="0020689F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Hodnocení rizika</w:t>
            </w:r>
          </w:p>
        </w:tc>
        <w:tc>
          <w:tcPr>
            <w:tcW w:w="2051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22808684" w14:textId="77777777" w:rsidR="000147FF" w:rsidRPr="0020689F" w:rsidRDefault="000147FF" w:rsidP="0020689F">
            <w:pPr>
              <w:spacing w:before="0" w:line="240" w:lineRule="auto"/>
              <w:jc w:val="center"/>
            </w:pPr>
            <w:r w:rsidRPr="0020689F">
              <w:t>Opatření ke snížení nebezpečí</w:t>
            </w:r>
          </w:p>
        </w:tc>
      </w:tr>
      <w:tr w:rsidR="000147FF" w:rsidRPr="0020689F" w14:paraId="1B1B4002" w14:textId="77777777" w:rsidTr="00E94F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37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3F9DE91F" w14:textId="77777777" w:rsidR="000147FF" w:rsidRDefault="000147FF" w:rsidP="0020689F">
            <w:pPr>
              <w:jc w:val="center"/>
            </w:pPr>
          </w:p>
        </w:tc>
        <w:tc>
          <w:tcPr>
            <w:tcW w:w="1246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28051125" w14:textId="77777777" w:rsidR="000147FF" w:rsidRDefault="000147FF" w:rsidP="0020689F">
            <w:pPr>
              <w:jc w:val="center"/>
            </w:pPr>
          </w:p>
        </w:tc>
        <w:tc>
          <w:tcPr>
            <w:tcW w:w="19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656F8BD6" w14:textId="77777777" w:rsidR="000147FF" w:rsidRPr="0020689F" w:rsidRDefault="00E94F45" w:rsidP="0020689F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035470F4" w14:textId="77777777" w:rsidR="000147FF" w:rsidRPr="0020689F" w:rsidRDefault="00E94F45" w:rsidP="0020689F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0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597DFCCF" w14:textId="77777777" w:rsidR="000147FF" w:rsidRPr="0020689F" w:rsidRDefault="00E94F45" w:rsidP="0020689F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23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51586592" w14:textId="77777777" w:rsidR="000147FF" w:rsidRPr="0020689F" w:rsidRDefault="00E94F45" w:rsidP="0020689F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051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473D70C0" w14:textId="77777777" w:rsidR="000147FF" w:rsidRPr="0020689F" w:rsidRDefault="000147FF" w:rsidP="0020689F">
            <w:pPr>
              <w:spacing w:before="0" w:line="240" w:lineRule="auto"/>
              <w:jc w:val="center"/>
            </w:pPr>
          </w:p>
        </w:tc>
      </w:tr>
      <w:tr w:rsidR="00C27870" w:rsidRPr="003F087D" w14:paraId="35F176AD" w14:textId="77777777" w:rsidTr="00A27142">
        <w:trPr>
          <w:trHeight w:val="1236"/>
        </w:trPr>
        <w:tc>
          <w:tcPr>
            <w:tcW w:w="83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F73406C" w14:textId="77777777" w:rsidR="00C27870" w:rsidRPr="0045637B" w:rsidRDefault="00C27870" w:rsidP="00C27870">
            <w:pPr>
              <w:rPr>
                <w:color w:val="000000"/>
                <w:sz w:val="18"/>
                <w:szCs w:val="18"/>
              </w:rPr>
            </w:pPr>
            <w:r w:rsidRPr="00974BC7">
              <w:rPr>
                <w:sz w:val="18"/>
                <w:szCs w:val="18"/>
              </w:rPr>
              <w:t>Nezaškolení nebo nedostatečné zaškolení pracovníka</w:t>
            </w:r>
          </w:p>
        </w:tc>
        <w:tc>
          <w:tcPr>
            <w:tcW w:w="124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37B7C2E" w14:textId="77777777" w:rsidR="00C27870" w:rsidRPr="00CA6FD4" w:rsidRDefault="00C27870" w:rsidP="00C27870">
            <w:pPr>
              <w:spacing w:before="0" w:line="240" w:lineRule="auto"/>
              <w:rPr>
                <w:sz w:val="18"/>
                <w:szCs w:val="18"/>
              </w:rPr>
            </w:pPr>
            <w:r w:rsidRPr="00974BC7">
              <w:rPr>
                <w:sz w:val="18"/>
                <w:szCs w:val="18"/>
              </w:rPr>
              <w:t>Neznalostí bezpečných způsobů práce vzniká možnost poškození zdraví vlastního,</w:t>
            </w:r>
            <w:r w:rsidR="002E51D4">
              <w:rPr>
                <w:sz w:val="18"/>
                <w:szCs w:val="18"/>
              </w:rPr>
              <w:t xml:space="preserve"> </w:t>
            </w:r>
            <w:r w:rsidR="00A27142">
              <w:rPr>
                <w:sz w:val="18"/>
                <w:szCs w:val="18"/>
              </w:rPr>
              <w:t xml:space="preserve">nebo </w:t>
            </w:r>
            <w:r w:rsidR="00A27142" w:rsidRPr="00974BC7">
              <w:rPr>
                <w:sz w:val="18"/>
                <w:szCs w:val="18"/>
              </w:rPr>
              <w:t>spolupracovníků</w:t>
            </w:r>
            <w:r w:rsidR="002E51D4">
              <w:rPr>
                <w:sz w:val="18"/>
                <w:szCs w:val="18"/>
              </w:rPr>
              <w:t>.</w:t>
            </w:r>
          </w:p>
        </w:tc>
        <w:tc>
          <w:tcPr>
            <w:tcW w:w="19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3579773" w14:textId="77777777" w:rsidR="00C27870" w:rsidRPr="00EF272B" w:rsidRDefault="00C27870" w:rsidP="00C27870">
            <w:r w:rsidRPr="00EF272B">
              <w:t>1</w:t>
            </w:r>
          </w:p>
        </w:tc>
        <w:tc>
          <w:tcPr>
            <w:tcW w:w="23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259ED18" w14:textId="77777777" w:rsidR="00C27870" w:rsidRPr="00EF272B" w:rsidRDefault="00C27870" w:rsidP="00C27870">
            <w:r w:rsidRPr="00EF272B">
              <w:t>4</w:t>
            </w:r>
          </w:p>
        </w:tc>
        <w:tc>
          <w:tcPr>
            <w:tcW w:w="20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EE99527" w14:textId="77777777" w:rsidR="00C27870" w:rsidRPr="00EF272B" w:rsidRDefault="00C27870" w:rsidP="00C27870">
            <w:r w:rsidRPr="00EF272B">
              <w:t>1</w:t>
            </w:r>
          </w:p>
        </w:tc>
        <w:tc>
          <w:tcPr>
            <w:tcW w:w="23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20BAE12" w14:textId="77777777" w:rsidR="00C27870" w:rsidRDefault="00C27870" w:rsidP="00C27870">
            <w:r w:rsidRPr="00EF272B">
              <w:t>4</w:t>
            </w:r>
          </w:p>
        </w:tc>
        <w:tc>
          <w:tcPr>
            <w:tcW w:w="205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521A529" w14:textId="77777777" w:rsidR="00C27870" w:rsidRDefault="00C27870" w:rsidP="00A27142">
            <w:pPr>
              <w:numPr>
                <w:ilvl w:val="0"/>
                <w:numId w:val="14"/>
              </w:numPr>
              <w:tabs>
                <w:tab w:val="clear" w:pos="360"/>
              </w:tabs>
              <w:spacing w:before="0" w:line="240" w:lineRule="auto"/>
              <w:ind w:left="254" w:hanging="254"/>
              <w:rPr>
                <w:sz w:val="18"/>
                <w:szCs w:val="18"/>
              </w:rPr>
            </w:pPr>
            <w:r w:rsidRPr="00974BC7">
              <w:rPr>
                <w:sz w:val="18"/>
                <w:szCs w:val="18"/>
              </w:rPr>
              <w:t>Zákaz práce</w:t>
            </w:r>
            <w:r w:rsidR="0086419D">
              <w:rPr>
                <w:sz w:val="18"/>
                <w:szCs w:val="18"/>
              </w:rPr>
              <w:t xml:space="preserve"> se zařízením</w:t>
            </w:r>
            <w:r w:rsidRPr="00974BC7">
              <w:rPr>
                <w:sz w:val="18"/>
                <w:szCs w:val="18"/>
              </w:rPr>
              <w:t xml:space="preserve"> do proškolení zaměstnance. </w:t>
            </w:r>
          </w:p>
          <w:p w14:paraId="76C9C758" w14:textId="77777777" w:rsidR="00425647" w:rsidRPr="00CA6FD4" w:rsidRDefault="00425647" w:rsidP="00A27142">
            <w:pPr>
              <w:numPr>
                <w:ilvl w:val="0"/>
                <w:numId w:val="14"/>
              </w:numPr>
              <w:tabs>
                <w:tab w:val="clear" w:pos="360"/>
              </w:tabs>
              <w:spacing w:before="0" w:line="240" w:lineRule="auto"/>
              <w:ind w:left="254" w:hanging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Prokazatelně seznámit zaměstnance s návodem k obsluze</w:t>
            </w:r>
          </w:p>
        </w:tc>
      </w:tr>
      <w:tr w:rsidR="00C27870" w:rsidRPr="003F087D" w14:paraId="566C2C26" w14:textId="77777777" w:rsidTr="0045637B">
        <w:trPr>
          <w:trHeight w:val="1574"/>
        </w:trPr>
        <w:tc>
          <w:tcPr>
            <w:tcW w:w="83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B62A07F" w14:textId="77777777" w:rsidR="00C27870" w:rsidRPr="00974BC7" w:rsidRDefault="00C27870" w:rsidP="00C27870">
            <w:pPr>
              <w:rPr>
                <w:sz w:val="18"/>
                <w:szCs w:val="18"/>
              </w:rPr>
            </w:pPr>
            <w:r w:rsidRPr="00474E73">
              <w:rPr>
                <w:sz w:val="18"/>
                <w:szCs w:val="18"/>
              </w:rPr>
              <w:t>Chybějící koordinace práce</w:t>
            </w:r>
          </w:p>
        </w:tc>
        <w:tc>
          <w:tcPr>
            <w:tcW w:w="124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1B3CCDA" w14:textId="77777777" w:rsidR="00C27870" w:rsidRPr="00974BC7" w:rsidRDefault="00C27870" w:rsidP="00C27870">
            <w:pPr>
              <w:spacing w:before="0" w:line="240" w:lineRule="auto"/>
              <w:rPr>
                <w:sz w:val="18"/>
                <w:szCs w:val="18"/>
              </w:rPr>
            </w:pPr>
            <w:r w:rsidRPr="00474E73">
              <w:rPr>
                <w:sz w:val="18"/>
                <w:szCs w:val="18"/>
              </w:rPr>
              <w:t>Činnost dvou a více zaměstnavatelů na jednom pracovišti není organizována, koordinována a prováděna tak, aby byli současně chráněni všichni zaměstnanci</w:t>
            </w:r>
          </w:p>
        </w:tc>
        <w:tc>
          <w:tcPr>
            <w:tcW w:w="19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9C6A12F" w14:textId="77777777" w:rsidR="00C27870" w:rsidRPr="00E65825" w:rsidRDefault="00C27870" w:rsidP="00C27870">
            <w:r w:rsidRPr="00E65825">
              <w:t>1</w:t>
            </w:r>
          </w:p>
        </w:tc>
        <w:tc>
          <w:tcPr>
            <w:tcW w:w="23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42267AE" w14:textId="77777777" w:rsidR="00C27870" w:rsidRPr="00E65825" w:rsidRDefault="00C27870" w:rsidP="00C27870">
            <w:r w:rsidRPr="00E65825">
              <w:t>2</w:t>
            </w:r>
          </w:p>
        </w:tc>
        <w:tc>
          <w:tcPr>
            <w:tcW w:w="20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6F075B9" w14:textId="77777777" w:rsidR="00C27870" w:rsidRPr="00E65825" w:rsidRDefault="00C27870" w:rsidP="00C27870">
            <w:r w:rsidRPr="00E65825">
              <w:t>1</w:t>
            </w:r>
          </w:p>
        </w:tc>
        <w:tc>
          <w:tcPr>
            <w:tcW w:w="23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1E1092F" w14:textId="77777777" w:rsidR="00C27870" w:rsidRDefault="00C27870" w:rsidP="00C27870">
            <w:r w:rsidRPr="00E65825">
              <w:t>2</w:t>
            </w:r>
          </w:p>
        </w:tc>
        <w:tc>
          <w:tcPr>
            <w:tcW w:w="205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12A14C8" w14:textId="77777777" w:rsidR="00425647" w:rsidRPr="00974BC7" w:rsidRDefault="00C27870" w:rsidP="0086419D">
            <w:pPr>
              <w:numPr>
                <w:ilvl w:val="0"/>
                <w:numId w:val="14"/>
              </w:numPr>
              <w:tabs>
                <w:tab w:val="clear" w:pos="360"/>
              </w:tabs>
              <w:spacing w:before="0" w:line="240" w:lineRule="auto"/>
              <w:ind w:left="254" w:hanging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 započetím </w:t>
            </w:r>
            <w:r w:rsidR="0086419D">
              <w:rPr>
                <w:sz w:val="18"/>
                <w:szCs w:val="18"/>
              </w:rPr>
              <w:t xml:space="preserve">práce s generátorem </w:t>
            </w:r>
            <w:r w:rsidR="007E266A">
              <w:rPr>
                <w:sz w:val="18"/>
                <w:szCs w:val="18"/>
              </w:rPr>
              <w:t>ozónu seznámit</w:t>
            </w:r>
            <w:r w:rsidR="0086419D">
              <w:rPr>
                <w:sz w:val="18"/>
                <w:szCs w:val="18"/>
              </w:rPr>
              <w:t xml:space="preserve"> všechny zaměstnance s těmito riziky.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6419D" w:rsidRPr="003F087D" w14:paraId="55CC9D65" w14:textId="77777777" w:rsidTr="001555F4">
        <w:trPr>
          <w:trHeight w:val="876"/>
        </w:trPr>
        <w:tc>
          <w:tcPr>
            <w:tcW w:w="83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EE69270" w14:textId="77777777" w:rsidR="0086419D" w:rsidRPr="0045637B" w:rsidRDefault="0086419D" w:rsidP="00864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Ohrožení zdraví činností ozónu</w:t>
            </w:r>
          </w:p>
        </w:tc>
        <w:tc>
          <w:tcPr>
            <w:tcW w:w="124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E8C83FE" w14:textId="77777777" w:rsidR="0086419D" w:rsidRDefault="0086419D" w:rsidP="0086419D">
            <w:pPr>
              <w:spacing w:before="0" w:line="240" w:lineRule="auto"/>
              <w:jc w:val="both"/>
              <w:rPr>
                <w:sz w:val="18"/>
                <w:szCs w:val="18"/>
              </w:rPr>
            </w:pPr>
            <w:r w:rsidRPr="00425647">
              <w:rPr>
                <w:sz w:val="18"/>
                <w:szCs w:val="18"/>
              </w:rPr>
              <w:t>Uzavření prostoru, v němž se provádí čištění</w:t>
            </w:r>
            <w:r>
              <w:rPr>
                <w:sz w:val="18"/>
                <w:szCs w:val="18"/>
              </w:rPr>
              <w:t xml:space="preserve"> ozónem</w:t>
            </w:r>
            <w:r w:rsidRPr="00425647">
              <w:rPr>
                <w:sz w:val="18"/>
                <w:szCs w:val="18"/>
              </w:rPr>
              <w:t>.</w:t>
            </w:r>
          </w:p>
          <w:p w14:paraId="2FB06EAE" w14:textId="77777777" w:rsidR="0086419D" w:rsidRDefault="0086419D" w:rsidP="0086419D">
            <w:pPr>
              <w:spacing w:before="0" w:line="240" w:lineRule="auto"/>
              <w:jc w:val="both"/>
              <w:rPr>
                <w:sz w:val="18"/>
                <w:szCs w:val="18"/>
              </w:rPr>
            </w:pPr>
          </w:p>
          <w:p w14:paraId="1E92E706" w14:textId="77777777" w:rsidR="0086419D" w:rsidRPr="00CA6FD4" w:rsidRDefault="0086419D" w:rsidP="0086419D">
            <w:pPr>
              <w:autoSpaceDE w:val="0"/>
              <w:autoSpaceDN w:val="0"/>
              <w:adjustRightInd w:val="0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4B5948B" w14:textId="77777777" w:rsidR="0086419D" w:rsidRPr="00386DBB" w:rsidRDefault="0086419D" w:rsidP="0086419D">
            <w:r w:rsidRPr="00386DBB">
              <w:t>1</w:t>
            </w:r>
          </w:p>
        </w:tc>
        <w:tc>
          <w:tcPr>
            <w:tcW w:w="23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5105749" w14:textId="77777777" w:rsidR="0086419D" w:rsidRPr="00386DBB" w:rsidRDefault="0086419D" w:rsidP="0086419D">
            <w:r w:rsidRPr="00386DBB">
              <w:t>2</w:t>
            </w:r>
          </w:p>
        </w:tc>
        <w:tc>
          <w:tcPr>
            <w:tcW w:w="20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EF16D9A" w14:textId="77777777" w:rsidR="0086419D" w:rsidRPr="00386DBB" w:rsidRDefault="0086419D" w:rsidP="0086419D">
            <w:r w:rsidRPr="00386DBB">
              <w:t>1</w:t>
            </w:r>
          </w:p>
        </w:tc>
        <w:tc>
          <w:tcPr>
            <w:tcW w:w="23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F067DDF" w14:textId="77777777" w:rsidR="0086419D" w:rsidRDefault="0086419D" w:rsidP="0086419D">
            <w:r w:rsidRPr="00386DBB">
              <w:t>2</w:t>
            </w:r>
          </w:p>
        </w:tc>
        <w:tc>
          <w:tcPr>
            <w:tcW w:w="205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7178E15" w14:textId="77777777" w:rsidR="0086419D" w:rsidRDefault="0086419D" w:rsidP="0086419D">
            <w:pPr>
              <w:numPr>
                <w:ilvl w:val="0"/>
                <w:numId w:val="14"/>
              </w:numPr>
              <w:tabs>
                <w:tab w:val="clear" w:pos="360"/>
              </w:tabs>
              <w:spacing w:before="0" w:line="240" w:lineRule="auto"/>
              <w:ind w:left="254" w:hanging="254"/>
              <w:rPr>
                <w:sz w:val="18"/>
                <w:szCs w:val="18"/>
              </w:rPr>
            </w:pPr>
            <w:r w:rsidRPr="00425647">
              <w:rPr>
                <w:sz w:val="18"/>
                <w:szCs w:val="18"/>
              </w:rPr>
              <w:t>Označení pracoviště „Zákaz vstupu“. V místnosti nesmí být (během čištění) přítomní lidé, zvířata ani</w:t>
            </w:r>
            <w:r>
              <w:rPr>
                <w:sz w:val="18"/>
                <w:szCs w:val="18"/>
              </w:rPr>
              <w:t xml:space="preserve"> </w:t>
            </w:r>
            <w:r w:rsidRPr="00425647">
              <w:rPr>
                <w:sz w:val="18"/>
                <w:szCs w:val="18"/>
              </w:rPr>
              <w:t xml:space="preserve">rostliny. </w:t>
            </w:r>
          </w:p>
          <w:p w14:paraId="4DB28CB3" w14:textId="77777777" w:rsidR="0086419D" w:rsidRPr="00AF3D50" w:rsidRDefault="0086419D" w:rsidP="0086419D">
            <w:pPr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6419D" w:rsidRPr="00CA6FD4" w14:paraId="7AC43F5B" w14:textId="77777777" w:rsidTr="00BB230F">
        <w:trPr>
          <w:trHeight w:val="1134"/>
        </w:trPr>
        <w:tc>
          <w:tcPr>
            <w:tcW w:w="83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5BF1AE3" w14:textId="77777777" w:rsidR="0086419D" w:rsidRPr="0045637B" w:rsidRDefault="0086419D" w:rsidP="00864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Ohrožení zdraví činností ozónu</w:t>
            </w:r>
          </w:p>
        </w:tc>
        <w:tc>
          <w:tcPr>
            <w:tcW w:w="124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F773F39" w14:textId="77777777" w:rsidR="0086419D" w:rsidRPr="00CA6FD4" w:rsidRDefault="0086419D" w:rsidP="0086419D">
            <w:pPr>
              <w:autoSpaceDE w:val="0"/>
              <w:autoSpaceDN w:val="0"/>
              <w:adjustRightInd w:val="0"/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Činnost p</w:t>
            </w:r>
            <w:r w:rsidRPr="00425647">
              <w:rPr>
                <w:sz w:val="18"/>
                <w:szCs w:val="18"/>
              </w:rPr>
              <w:t xml:space="preserve">o ukončení provozu přístroje </w:t>
            </w:r>
          </w:p>
          <w:p w14:paraId="0CC12F7F" w14:textId="77777777" w:rsidR="0086419D" w:rsidRPr="007B6307" w:rsidRDefault="0086419D" w:rsidP="0086419D">
            <w:pPr>
              <w:ind w:left="178"/>
            </w:pPr>
          </w:p>
        </w:tc>
        <w:tc>
          <w:tcPr>
            <w:tcW w:w="19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A47E10B" w14:textId="77777777" w:rsidR="0086419D" w:rsidRPr="00880BE8" w:rsidRDefault="0086419D" w:rsidP="0086419D">
            <w:r w:rsidRPr="00880BE8">
              <w:t>1</w:t>
            </w:r>
          </w:p>
        </w:tc>
        <w:tc>
          <w:tcPr>
            <w:tcW w:w="23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2914EE4" w14:textId="77777777" w:rsidR="0086419D" w:rsidRPr="00880BE8" w:rsidRDefault="0086419D" w:rsidP="0086419D">
            <w:r w:rsidRPr="00880BE8">
              <w:t>2</w:t>
            </w:r>
          </w:p>
        </w:tc>
        <w:tc>
          <w:tcPr>
            <w:tcW w:w="20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B8C703E" w14:textId="77777777" w:rsidR="0086419D" w:rsidRPr="00880BE8" w:rsidRDefault="0086419D" w:rsidP="0086419D">
            <w:r w:rsidRPr="00880BE8">
              <w:t>1</w:t>
            </w:r>
          </w:p>
        </w:tc>
        <w:tc>
          <w:tcPr>
            <w:tcW w:w="23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5BAFE8C" w14:textId="77777777" w:rsidR="0086419D" w:rsidRDefault="0086419D" w:rsidP="0086419D">
            <w:r w:rsidRPr="00880BE8">
              <w:t>2</w:t>
            </w:r>
          </w:p>
        </w:tc>
        <w:tc>
          <w:tcPr>
            <w:tcW w:w="205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1C41CCD" w14:textId="77777777" w:rsidR="0086419D" w:rsidRDefault="0086419D" w:rsidP="0086419D">
            <w:pPr>
              <w:numPr>
                <w:ilvl w:val="0"/>
                <w:numId w:val="21"/>
              </w:numPr>
              <w:tabs>
                <w:tab w:val="num" w:pos="228"/>
              </w:tabs>
              <w:spacing w:before="0" w:line="240" w:lineRule="auto"/>
              <w:ind w:left="228" w:hanging="228"/>
              <w:rPr>
                <w:sz w:val="18"/>
                <w:szCs w:val="18"/>
              </w:rPr>
            </w:pPr>
            <w:r w:rsidRPr="0086419D">
              <w:rPr>
                <w:sz w:val="18"/>
                <w:szCs w:val="18"/>
              </w:rPr>
              <w:t>Po ukončení provozu přístroje vyčkejte alespoň 1 hodinu, než</w:t>
            </w:r>
            <w:r>
              <w:rPr>
                <w:sz w:val="18"/>
                <w:szCs w:val="18"/>
              </w:rPr>
              <w:t xml:space="preserve"> </w:t>
            </w:r>
            <w:r w:rsidRPr="0086419D">
              <w:rPr>
                <w:sz w:val="18"/>
                <w:szCs w:val="18"/>
              </w:rPr>
              <w:t>do místnosti vstoupíte.</w:t>
            </w:r>
          </w:p>
          <w:p w14:paraId="5B919314" w14:textId="77777777" w:rsidR="0086419D" w:rsidRPr="00CA6FD4" w:rsidRDefault="0086419D" w:rsidP="0086419D">
            <w:pPr>
              <w:numPr>
                <w:ilvl w:val="0"/>
                <w:numId w:val="21"/>
              </w:numPr>
              <w:tabs>
                <w:tab w:val="num" w:pos="228"/>
              </w:tabs>
              <w:spacing w:before="0" w:line="240" w:lineRule="auto"/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Prostory vyvětrejte</w:t>
            </w:r>
          </w:p>
        </w:tc>
      </w:tr>
      <w:tr w:rsidR="0086419D" w:rsidRPr="00CA6FD4" w14:paraId="6BBEE4D8" w14:textId="77777777" w:rsidTr="00691712">
        <w:trPr>
          <w:trHeight w:val="1083"/>
        </w:trPr>
        <w:tc>
          <w:tcPr>
            <w:tcW w:w="83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5BF75C7" w14:textId="77777777" w:rsidR="0086419D" w:rsidRDefault="0086419D" w:rsidP="0086419D">
            <w:pPr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Neodborný zásah do technického zařízení</w:t>
            </w:r>
          </w:p>
          <w:p w14:paraId="2D16268A" w14:textId="77777777" w:rsidR="0086419D" w:rsidRPr="00CA6FD4" w:rsidRDefault="0086419D" w:rsidP="00864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5D14E67" w14:textId="77777777" w:rsidR="0086419D" w:rsidRPr="005411BF" w:rsidRDefault="0086419D" w:rsidP="0086419D">
            <w:pPr>
              <w:pStyle w:val="Bezmezer"/>
              <w:spacing w:before="120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Zaměstnanci</w:t>
            </w:r>
            <w:r>
              <w:rPr>
                <w:sz w:val="18"/>
                <w:szCs w:val="18"/>
              </w:rPr>
              <w:t xml:space="preserve"> jsou ohroženi</w:t>
            </w:r>
            <w:r w:rsidRPr="00BC10B0">
              <w:rPr>
                <w:sz w:val="18"/>
                <w:szCs w:val="18"/>
              </w:rPr>
              <w:t xml:space="preserve"> zraněním v důsledku provedení neodborných úprav </w:t>
            </w:r>
            <w:r>
              <w:rPr>
                <w:sz w:val="18"/>
                <w:szCs w:val="18"/>
              </w:rPr>
              <w:t>elektrických či mechanických částí zařízení</w:t>
            </w:r>
          </w:p>
        </w:tc>
        <w:tc>
          <w:tcPr>
            <w:tcW w:w="19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9B9B032" w14:textId="77777777" w:rsidR="0086419D" w:rsidRPr="00066FB1" w:rsidRDefault="0086419D" w:rsidP="0086419D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3A91B6C" w14:textId="77777777" w:rsidR="0086419D" w:rsidRPr="00066FB1" w:rsidRDefault="0086419D" w:rsidP="0086419D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98DCCFB" w14:textId="77777777" w:rsidR="0086419D" w:rsidRPr="00066FB1" w:rsidRDefault="0086419D" w:rsidP="0086419D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FFDB5B7" w14:textId="77777777" w:rsidR="0086419D" w:rsidRPr="00066FB1" w:rsidRDefault="0086419D" w:rsidP="0086419D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5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331031F" w14:textId="77777777" w:rsidR="0086419D" w:rsidRPr="00BC10B0" w:rsidRDefault="0086419D" w:rsidP="0086419D">
            <w:pPr>
              <w:numPr>
                <w:ilvl w:val="0"/>
                <w:numId w:val="21"/>
              </w:numPr>
              <w:tabs>
                <w:tab w:val="num" w:pos="228"/>
              </w:tabs>
              <w:spacing w:before="0" w:line="240" w:lineRule="auto"/>
              <w:ind w:left="228" w:hanging="228"/>
              <w:jc w:val="both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Neprovádět žádné úpravy zařízení bez souhlasu výrobce.</w:t>
            </w:r>
          </w:p>
          <w:p w14:paraId="1A51ADB5" w14:textId="77777777" w:rsidR="0086419D" w:rsidRPr="00BC10B0" w:rsidRDefault="0086419D" w:rsidP="0086419D">
            <w:pPr>
              <w:numPr>
                <w:ilvl w:val="0"/>
                <w:numId w:val="21"/>
              </w:numPr>
              <w:tabs>
                <w:tab w:val="num" w:pos="228"/>
              </w:tabs>
              <w:spacing w:before="0" w:line="240" w:lineRule="auto"/>
              <w:ind w:left="228" w:hanging="228"/>
              <w:jc w:val="both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Práce na elektrickém zařízení provádět jen s příslušnou elektrotechnickou kvalifikací.</w:t>
            </w:r>
          </w:p>
          <w:p w14:paraId="4A81AC61" w14:textId="77777777" w:rsidR="0086419D" w:rsidRPr="00CA6FD4" w:rsidRDefault="0086419D" w:rsidP="0086419D">
            <w:pPr>
              <w:numPr>
                <w:ilvl w:val="0"/>
                <w:numId w:val="18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Při prováděné údržbě a opravách zařízení postupovat dle návodu výrobce.</w:t>
            </w:r>
          </w:p>
        </w:tc>
      </w:tr>
      <w:tr w:rsidR="008A0370" w:rsidRPr="00CA6FD4" w14:paraId="7516CF25" w14:textId="77777777" w:rsidTr="00691712">
        <w:trPr>
          <w:trHeight w:val="1083"/>
        </w:trPr>
        <w:tc>
          <w:tcPr>
            <w:tcW w:w="83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55E29FB" w14:textId="77777777" w:rsidR="008A0370" w:rsidRPr="00BC10B0" w:rsidRDefault="008A0370" w:rsidP="008A0370">
            <w:pPr>
              <w:jc w:val="center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Zasažení</w:t>
            </w:r>
          </w:p>
          <w:p w14:paraId="587D513B" w14:textId="77777777" w:rsidR="008A0370" w:rsidRDefault="008A0370" w:rsidP="008A0370">
            <w:pPr>
              <w:spacing w:before="0"/>
              <w:jc w:val="center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elektrickým proudem</w:t>
            </w:r>
          </w:p>
          <w:p w14:paraId="5AA23679" w14:textId="77777777" w:rsidR="008A0370" w:rsidRPr="00CA6FD4" w:rsidRDefault="008A0370" w:rsidP="008A0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C10AB55" w14:textId="77777777" w:rsidR="008A0370" w:rsidRPr="005411BF" w:rsidRDefault="008A0370" w:rsidP="008A0370">
            <w:pPr>
              <w:pStyle w:val="Bezmez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</w:t>
            </w:r>
            <w:r w:rsidRPr="00BC10B0">
              <w:rPr>
                <w:sz w:val="18"/>
                <w:szCs w:val="18"/>
              </w:rPr>
              <w:t xml:space="preserve">nci </w:t>
            </w:r>
            <w:r>
              <w:rPr>
                <w:sz w:val="18"/>
                <w:szCs w:val="18"/>
              </w:rPr>
              <w:t xml:space="preserve">jsou, ohroženi   </w:t>
            </w:r>
            <w:r w:rsidRPr="00BC10B0">
              <w:rPr>
                <w:sz w:val="18"/>
                <w:szCs w:val="18"/>
              </w:rPr>
              <w:t>zasažením elektrickým proudem v důsledku dotyku s živými částmi elektrického zařízení.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6899A85" w14:textId="77777777" w:rsidR="008A0370" w:rsidRPr="008B2AC5" w:rsidRDefault="008A0370" w:rsidP="008A0370">
            <w:r w:rsidRPr="008B2AC5">
              <w:t>1</w:t>
            </w:r>
          </w:p>
        </w:tc>
        <w:tc>
          <w:tcPr>
            <w:tcW w:w="23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7F9B476" w14:textId="77777777" w:rsidR="008A0370" w:rsidRPr="008B2AC5" w:rsidRDefault="008A0370" w:rsidP="008A0370">
            <w:r w:rsidRPr="008B2AC5">
              <w:t>4</w:t>
            </w:r>
          </w:p>
        </w:tc>
        <w:tc>
          <w:tcPr>
            <w:tcW w:w="20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18CEC08" w14:textId="77777777" w:rsidR="008A0370" w:rsidRPr="008B2AC5" w:rsidRDefault="008A0370" w:rsidP="008A0370">
            <w:r w:rsidRPr="008B2AC5">
              <w:t>1</w:t>
            </w:r>
          </w:p>
        </w:tc>
        <w:tc>
          <w:tcPr>
            <w:tcW w:w="23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647CE98" w14:textId="77777777" w:rsidR="008A0370" w:rsidRDefault="008A0370" w:rsidP="008A0370">
            <w:r w:rsidRPr="008B2AC5">
              <w:t>4</w:t>
            </w:r>
          </w:p>
        </w:tc>
        <w:tc>
          <w:tcPr>
            <w:tcW w:w="205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BCD4EFA" w14:textId="77777777" w:rsidR="008A0370" w:rsidRPr="00BC10B0" w:rsidRDefault="008A0370" w:rsidP="008A0370">
            <w:pPr>
              <w:numPr>
                <w:ilvl w:val="0"/>
                <w:numId w:val="14"/>
              </w:numPr>
              <w:tabs>
                <w:tab w:val="clear" w:pos="360"/>
              </w:tabs>
              <w:spacing w:before="0" w:line="240" w:lineRule="auto"/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Nedotýkat se žádného el. </w:t>
            </w:r>
            <w:r w:rsidRPr="00BC10B0">
              <w:rPr>
                <w:sz w:val="18"/>
                <w:szCs w:val="18"/>
              </w:rPr>
              <w:t>zařízení mokrýma rukama.</w:t>
            </w:r>
          </w:p>
          <w:p w14:paraId="5E5B714F" w14:textId="77777777" w:rsidR="008A0370" w:rsidRPr="00CA6FD4" w:rsidRDefault="008A0370" w:rsidP="008A0370">
            <w:pPr>
              <w:numPr>
                <w:ilvl w:val="0"/>
                <w:numId w:val="18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Části elektrického zařízení pod napětím musí být spolehlivě chráněny proti dotyku a vlhkosti.</w:t>
            </w:r>
          </w:p>
        </w:tc>
      </w:tr>
      <w:tr w:rsidR="0086419D" w:rsidRPr="00CA6FD4" w14:paraId="59310854" w14:textId="77777777" w:rsidTr="00691712">
        <w:trPr>
          <w:trHeight w:val="1083"/>
        </w:trPr>
        <w:tc>
          <w:tcPr>
            <w:tcW w:w="83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715AA6B" w14:textId="77777777" w:rsidR="0086419D" w:rsidRDefault="0086419D" w:rsidP="0086419D">
            <w:pPr>
              <w:jc w:val="center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Nepoužívání OOPP</w:t>
            </w:r>
          </w:p>
          <w:p w14:paraId="6537749B" w14:textId="77777777" w:rsidR="0086419D" w:rsidRPr="00083680" w:rsidRDefault="0086419D" w:rsidP="008641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B813ED2" w14:textId="77777777" w:rsidR="0086419D" w:rsidRPr="005411BF" w:rsidRDefault="0086419D" w:rsidP="0086419D">
            <w:pPr>
              <w:pStyle w:val="Bezmez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Zaměstnanci jsou ohroženi   </w:t>
            </w:r>
            <w:r w:rsidRPr="00BC10B0">
              <w:rPr>
                <w:sz w:val="18"/>
                <w:szCs w:val="18"/>
              </w:rPr>
              <w:t>zraněním v důsledku nepoužívání OOPP.</w:t>
            </w:r>
          </w:p>
        </w:tc>
        <w:tc>
          <w:tcPr>
            <w:tcW w:w="19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853AFF7" w14:textId="77777777" w:rsidR="0086419D" w:rsidRPr="00066FB1" w:rsidRDefault="0086419D" w:rsidP="0086419D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D9280FA" w14:textId="77777777" w:rsidR="0086419D" w:rsidRPr="00066FB1" w:rsidRDefault="0086419D" w:rsidP="0086419D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86AE664" w14:textId="77777777" w:rsidR="0086419D" w:rsidRPr="00066FB1" w:rsidRDefault="0086419D" w:rsidP="0086419D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8154F91" w14:textId="77777777" w:rsidR="0086419D" w:rsidRPr="00066FB1" w:rsidRDefault="0086419D" w:rsidP="0086419D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5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49A1ADC" w14:textId="77777777" w:rsidR="0086419D" w:rsidRPr="00BC10B0" w:rsidRDefault="0086419D" w:rsidP="0086419D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spacing w:before="0" w:line="240" w:lineRule="auto"/>
              <w:ind w:left="252" w:hanging="252"/>
              <w:jc w:val="both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Vybavit zaměstnance předepsanými OOPP, prokazatelně, tzn. proti podpisu.</w:t>
            </w:r>
          </w:p>
          <w:p w14:paraId="170531B5" w14:textId="77777777" w:rsidR="0086419D" w:rsidRPr="00BC10B0" w:rsidRDefault="0086419D" w:rsidP="0086419D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spacing w:before="0" w:line="240" w:lineRule="auto"/>
              <w:ind w:left="252" w:hanging="252"/>
              <w:jc w:val="both"/>
              <w:rPr>
                <w:sz w:val="18"/>
                <w:szCs w:val="18"/>
              </w:rPr>
            </w:pPr>
            <w:r w:rsidRPr="00BC10B0">
              <w:rPr>
                <w:sz w:val="18"/>
                <w:szCs w:val="18"/>
              </w:rPr>
              <w:t>Seznámit zaměstnance s používáním OOPP.</w:t>
            </w:r>
          </w:p>
          <w:p w14:paraId="3D50A0AE" w14:textId="77777777" w:rsidR="0086419D" w:rsidRPr="00CA6FD4" w:rsidRDefault="0086419D" w:rsidP="0086419D">
            <w:pPr>
              <w:numPr>
                <w:ilvl w:val="0"/>
                <w:numId w:val="18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 </w:t>
            </w:r>
            <w:r w:rsidRPr="00BC10B0">
              <w:rPr>
                <w:sz w:val="18"/>
                <w:szCs w:val="18"/>
              </w:rPr>
              <w:t>práci používat přidělené OOPP.</w:t>
            </w:r>
          </w:p>
        </w:tc>
      </w:tr>
    </w:tbl>
    <w:p w14:paraId="4919658B" w14:textId="77777777" w:rsidR="007A3C99" w:rsidRDefault="007A3C99" w:rsidP="00385BD8">
      <w:pPr>
        <w:rPr>
          <w:noProof/>
        </w:rPr>
      </w:pPr>
    </w:p>
    <w:p w14:paraId="6E5955F7" w14:textId="77777777" w:rsidR="007A3C99" w:rsidRDefault="007A3C99" w:rsidP="00385BD8">
      <w:pPr>
        <w:rPr>
          <w:noProof/>
        </w:rPr>
      </w:pPr>
    </w:p>
    <w:p w14:paraId="7443E814" w14:textId="77777777" w:rsidR="007A3C99" w:rsidRDefault="007A3C99" w:rsidP="00385BD8">
      <w:pPr>
        <w:rPr>
          <w:noProof/>
        </w:rPr>
      </w:pPr>
    </w:p>
    <w:p w14:paraId="6C2B3123" w14:textId="77777777" w:rsidR="007A3C99" w:rsidRDefault="007A3C99" w:rsidP="00385BD8">
      <w:pPr>
        <w:rPr>
          <w:noProof/>
        </w:rPr>
      </w:pPr>
    </w:p>
    <w:p w14:paraId="5008FEE1" w14:textId="77777777" w:rsidR="007A3C99" w:rsidRDefault="007A3C99" w:rsidP="00385BD8">
      <w:pPr>
        <w:rPr>
          <w:noProof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05"/>
        <w:gridCol w:w="1358"/>
        <w:gridCol w:w="567"/>
        <w:gridCol w:w="426"/>
        <w:gridCol w:w="283"/>
        <w:gridCol w:w="425"/>
        <w:gridCol w:w="426"/>
        <w:gridCol w:w="567"/>
        <w:gridCol w:w="425"/>
        <w:gridCol w:w="425"/>
        <w:gridCol w:w="425"/>
        <w:gridCol w:w="426"/>
        <w:gridCol w:w="425"/>
        <w:gridCol w:w="427"/>
        <w:gridCol w:w="68"/>
        <w:gridCol w:w="427"/>
        <w:gridCol w:w="561"/>
        <w:gridCol w:w="567"/>
        <w:gridCol w:w="360"/>
      </w:tblGrid>
      <w:tr w:rsidR="00610FB2" w:rsidRPr="003C1894" w14:paraId="185C848E" w14:textId="77777777" w:rsidTr="00C27870">
        <w:trPr>
          <w:trHeight w:val="873"/>
        </w:trPr>
        <w:tc>
          <w:tcPr>
            <w:tcW w:w="9606" w:type="dxa"/>
            <w:gridSpan w:val="20"/>
            <w:shd w:val="clear" w:color="auto" w:fill="D9D9D9"/>
            <w:vAlign w:val="center"/>
          </w:tcPr>
          <w:p w14:paraId="0426DEA0" w14:textId="77777777" w:rsidR="00610FB2" w:rsidRPr="003C1894" w:rsidRDefault="00610FB2" w:rsidP="00DB3BA1">
            <w:pPr>
              <w:pStyle w:val="Bezmezer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Lesy České republiky, s.p.</w:t>
            </w:r>
          </w:p>
          <w:p w14:paraId="62374E47" w14:textId="77777777" w:rsidR="00610FB2" w:rsidRPr="003C1894" w:rsidRDefault="00610FB2" w:rsidP="00DB3BA1">
            <w:pPr>
              <w:pStyle w:val="Bezmezer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Tabulka vyhodnocení rizik pro výběr a použití OOPP</w:t>
            </w:r>
          </w:p>
          <w:p w14:paraId="7EC2F5CC" w14:textId="77777777" w:rsidR="00610FB2" w:rsidRPr="003C1894" w:rsidRDefault="00610FB2" w:rsidP="007F40E0">
            <w:pPr>
              <w:pStyle w:val="Bezmezer"/>
              <w:jc w:val="both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Profese:</w:t>
            </w:r>
            <w:r w:rsidRPr="003C1894">
              <w:rPr>
                <w:sz w:val="24"/>
                <w:szCs w:val="24"/>
              </w:rPr>
              <w:t xml:space="preserve"> </w:t>
            </w:r>
            <w:r w:rsidR="007E266A">
              <w:rPr>
                <w:sz w:val="24"/>
                <w:szCs w:val="24"/>
              </w:rPr>
              <w:t>Dezinfekce ozónem</w:t>
            </w:r>
          </w:p>
        </w:tc>
      </w:tr>
      <w:tr w:rsidR="00610FB2" w14:paraId="6BCC89F7" w14:textId="77777777" w:rsidTr="00C27870">
        <w:trPr>
          <w:trHeight w:val="98"/>
        </w:trPr>
        <w:tc>
          <w:tcPr>
            <w:tcW w:w="9606" w:type="dxa"/>
            <w:gridSpan w:val="20"/>
            <w:vAlign w:val="center"/>
          </w:tcPr>
          <w:p w14:paraId="3055EF5D" w14:textId="77777777" w:rsidR="00610FB2" w:rsidRPr="00BF1A80" w:rsidRDefault="00610FB2" w:rsidP="00DB3BA1">
            <w:pPr>
              <w:pStyle w:val="Bezmezer"/>
              <w:jc w:val="center"/>
              <w:rPr>
                <w:rFonts w:cs="Arial"/>
                <w:b/>
                <w:sz w:val="24"/>
                <w:szCs w:val="24"/>
                <w:lang w:eastAsia="cs-CZ"/>
              </w:rPr>
            </w:pPr>
            <w:r w:rsidRPr="00BF1A80">
              <w:rPr>
                <w:rFonts w:cs="Arial"/>
                <w:b/>
                <w:sz w:val="24"/>
                <w:szCs w:val="24"/>
                <w:lang w:eastAsia="cs-CZ"/>
              </w:rPr>
              <w:t>Části těla</w:t>
            </w:r>
          </w:p>
        </w:tc>
      </w:tr>
      <w:tr w:rsidR="00610FB2" w14:paraId="20A244C8" w14:textId="77777777" w:rsidTr="00C27870">
        <w:trPr>
          <w:trHeight w:val="101"/>
        </w:trPr>
        <w:tc>
          <w:tcPr>
            <w:tcW w:w="2943" w:type="dxa"/>
            <w:gridSpan w:val="4"/>
            <w:vMerge w:val="restart"/>
            <w:vAlign w:val="center"/>
          </w:tcPr>
          <w:p w14:paraId="20D5B800" w14:textId="77777777" w:rsidR="00610FB2" w:rsidRPr="00BF1A80" w:rsidRDefault="00610FB2" w:rsidP="00DB3BA1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RIZIKEM OHROŽENÁ ČÁST TĚLA </w:t>
            </w:r>
          </w:p>
        </w:tc>
        <w:tc>
          <w:tcPr>
            <w:tcW w:w="426" w:type="dxa"/>
            <w:vAlign w:val="center"/>
          </w:tcPr>
          <w:p w14:paraId="4200A7CD" w14:textId="77777777" w:rsidR="00610FB2" w:rsidRPr="00BF1A80" w:rsidRDefault="00610FB2" w:rsidP="00DB3BA1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2E32281C" w14:textId="77777777" w:rsidR="00610FB2" w:rsidRPr="00BF1A80" w:rsidRDefault="00610FB2" w:rsidP="00DB3BA1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Hlava </w:t>
            </w:r>
          </w:p>
        </w:tc>
        <w:tc>
          <w:tcPr>
            <w:tcW w:w="1703" w:type="dxa"/>
            <w:gridSpan w:val="4"/>
            <w:vAlign w:val="center"/>
          </w:tcPr>
          <w:p w14:paraId="55397C55" w14:textId="77777777" w:rsidR="00610FB2" w:rsidRPr="00BF1A80" w:rsidRDefault="00610FB2" w:rsidP="00DB3BA1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Končetiny </w:t>
            </w:r>
          </w:p>
        </w:tc>
        <w:tc>
          <w:tcPr>
            <w:tcW w:w="1983" w:type="dxa"/>
            <w:gridSpan w:val="5"/>
            <w:vAlign w:val="center"/>
          </w:tcPr>
          <w:p w14:paraId="1963B1A2" w14:textId="77777777" w:rsidR="00610FB2" w:rsidRPr="00BF1A80" w:rsidRDefault="00610FB2" w:rsidP="00DB3BA1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Různé </w:t>
            </w:r>
          </w:p>
        </w:tc>
      </w:tr>
      <w:tr w:rsidR="007A3C99" w14:paraId="4A45FA00" w14:textId="77777777" w:rsidTr="00C27870">
        <w:trPr>
          <w:cantSplit/>
          <w:trHeight w:val="1282"/>
        </w:trPr>
        <w:tc>
          <w:tcPr>
            <w:tcW w:w="2943" w:type="dxa"/>
            <w:gridSpan w:val="4"/>
            <w:vMerge/>
            <w:vAlign w:val="center"/>
          </w:tcPr>
          <w:p w14:paraId="0C357797" w14:textId="77777777" w:rsidR="00610FB2" w:rsidRPr="00BF1A80" w:rsidRDefault="00610FB2" w:rsidP="00DB3BA1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A39818B" w14:textId="77777777" w:rsidR="00610FB2" w:rsidRPr="00BF1A80" w:rsidRDefault="00610FB2" w:rsidP="00DB3BA1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0B2B995A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Lebka </w:t>
            </w:r>
          </w:p>
        </w:tc>
        <w:tc>
          <w:tcPr>
            <w:tcW w:w="425" w:type="dxa"/>
            <w:textDirection w:val="btLr"/>
            <w:vAlign w:val="center"/>
          </w:tcPr>
          <w:p w14:paraId="22A6BBE2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Sluch </w:t>
            </w:r>
          </w:p>
        </w:tc>
        <w:tc>
          <w:tcPr>
            <w:tcW w:w="426" w:type="dxa"/>
            <w:textDirection w:val="btLr"/>
            <w:vAlign w:val="center"/>
          </w:tcPr>
          <w:p w14:paraId="71828AB1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Zrak </w:t>
            </w:r>
          </w:p>
        </w:tc>
        <w:tc>
          <w:tcPr>
            <w:tcW w:w="567" w:type="dxa"/>
            <w:textDirection w:val="btLr"/>
            <w:vAlign w:val="center"/>
          </w:tcPr>
          <w:p w14:paraId="380F8DFB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Dýchací orgány</w:t>
            </w:r>
          </w:p>
        </w:tc>
        <w:tc>
          <w:tcPr>
            <w:tcW w:w="425" w:type="dxa"/>
            <w:textDirection w:val="btLr"/>
            <w:vAlign w:val="center"/>
          </w:tcPr>
          <w:p w14:paraId="47C69C64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Obličej </w:t>
            </w:r>
          </w:p>
        </w:tc>
        <w:tc>
          <w:tcPr>
            <w:tcW w:w="425" w:type="dxa"/>
            <w:textDirection w:val="btLr"/>
            <w:vAlign w:val="center"/>
          </w:tcPr>
          <w:p w14:paraId="296A89BD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Celá hlava</w:t>
            </w:r>
          </w:p>
        </w:tc>
        <w:tc>
          <w:tcPr>
            <w:tcW w:w="425" w:type="dxa"/>
            <w:textDirection w:val="btLr"/>
            <w:vAlign w:val="center"/>
          </w:tcPr>
          <w:p w14:paraId="7732D03A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Ruce </w:t>
            </w:r>
          </w:p>
        </w:tc>
        <w:tc>
          <w:tcPr>
            <w:tcW w:w="426" w:type="dxa"/>
            <w:textDirection w:val="btLr"/>
            <w:vAlign w:val="center"/>
          </w:tcPr>
          <w:p w14:paraId="736B4697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Paže (části)</w:t>
            </w:r>
          </w:p>
        </w:tc>
        <w:tc>
          <w:tcPr>
            <w:tcW w:w="425" w:type="dxa"/>
            <w:textDirection w:val="btLr"/>
            <w:vAlign w:val="center"/>
          </w:tcPr>
          <w:p w14:paraId="75800311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Chodidlo 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14:paraId="4B0298E3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Nohy (části)</w:t>
            </w:r>
          </w:p>
        </w:tc>
        <w:tc>
          <w:tcPr>
            <w:tcW w:w="427" w:type="dxa"/>
            <w:textDirection w:val="btLr"/>
            <w:vAlign w:val="center"/>
          </w:tcPr>
          <w:p w14:paraId="3DB02417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Pokožka </w:t>
            </w:r>
          </w:p>
        </w:tc>
        <w:tc>
          <w:tcPr>
            <w:tcW w:w="561" w:type="dxa"/>
            <w:textDirection w:val="btLr"/>
            <w:vAlign w:val="center"/>
          </w:tcPr>
          <w:p w14:paraId="29656837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Trup, břicho</w:t>
            </w:r>
          </w:p>
        </w:tc>
        <w:tc>
          <w:tcPr>
            <w:tcW w:w="567" w:type="dxa"/>
            <w:textDirection w:val="btLr"/>
            <w:vAlign w:val="center"/>
          </w:tcPr>
          <w:p w14:paraId="325BC200" w14:textId="77777777" w:rsidR="00974D45" w:rsidRDefault="00974D45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Parenter</w:t>
            </w:r>
            <w:proofErr w:type="spellEnd"/>
            <w:r>
              <w:rPr>
                <w:rFonts w:cs="Arial"/>
                <w:lang w:eastAsia="cs-CZ"/>
              </w:rPr>
              <w:t>.</w:t>
            </w:r>
          </w:p>
          <w:p w14:paraId="052E4070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cesty</w:t>
            </w:r>
          </w:p>
        </w:tc>
        <w:tc>
          <w:tcPr>
            <w:tcW w:w="360" w:type="dxa"/>
            <w:textDirection w:val="btLr"/>
            <w:vAlign w:val="center"/>
          </w:tcPr>
          <w:p w14:paraId="5A6AB245" w14:textId="77777777" w:rsidR="00610FB2" w:rsidRPr="00BF1A80" w:rsidRDefault="00610FB2" w:rsidP="00DB3BA1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Celé tělo</w:t>
            </w:r>
          </w:p>
        </w:tc>
      </w:tr>
      <w:tr w:rsidR="007A3C99" w:rsidRPr="00060A3D" w14:paraId="0F41EB9E" w14:textId="77777777" w:rsidTr="00C27870">
        <w:trPr>
          <w:cantSplit/>
          <w:trHeight w:val="364"/>
        </w:trPr>
        <w:tc>
          <w:tcPr>
            <w:tcW w:w="2943" w:type="dxa"/>
            <w:gridSpan w:val="4"/>
            <w:vAlign w:val="center"/>
          </w:tcPr>
          <w:p w14:paraId="7994B24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RIZIKA</w:t>
            </w:r>
          </w:p>
        </w:tc>
        <w:tc>
          <w:tcPr>
            <w:tcW w:w="426" w:type="dxa"/>
            <w:vAlign w:val="center"/>
          </w:tcPr>
          <w:p w14:paraId="58885DA7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83" w:type="dxa"/>
            <w:vAlign w:val="center"/>
          </w:tcPr>
          <w:p w14:paraId="027DC64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A</w:t>
            </w:r>
          </w:p>
        </w:tc>
        <w:tc>
          <w:tcPr>
            <w:tcW w:w="425" w:type="dxa"/>
            <w:vAlign w:val="center"/>
          </w:tcPr>
          <w:p w14:paraId="2E2C803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B</w:t>
            </w:r>
          </w:p>
        </w:tc>
        <w:tc>
          <w:tcPr>
            <w:tcW w:w="426" w:type="dxa"/>
            <w:vAlign w:val="center"/>
          </w:tcPr>
          <w:p w14:paraId="7C4073F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C</w:t>
            </w:r>
          </w:p>
        </w:tc>
        <w:tc>
          <w:tcPr>
            <w:tcW w:w="567" w:type="dxa"/>
            <w:vAlign w:val="center"/>
          </w:tcPr>
          <w:p w14:paraId="4FAD800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D</w:t>
            </w:r>
          </w:p>
        </w:tc>
        <w:tc>
          <w:tcPr>
            <w:tcW w:w="425" w:type="dxa"/>
            <w:vAlign w:val="center"/>
          </w:tcPr>
          <w:p w14:paraId="4E1485E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E</w:t>
            </w:r>
          </w:p>
        </w:tc>
        <w:tc>
          <w:tcPr>
            <w:tcW w:w="425" w:type="dxa"/>
            <w:vAlign w:val="center"/>
          </w:tcPr>
          <w:p w14:paraId="046192B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F</w:t>
            </w:r>
          </w:p>
        </w:tc>
        <w:tc>
          <w:tcPr>
            <w:tcW w:w="425" w:type="dxa"/>
            <w:vAlign w:val="center"/>
          </w:tcPr>
          <w:p w14:paraId="2E47096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G</w:t>
            </w:r>
          </w:p>
        </w:tc>
        <w:tc>
          <w:tcPr>
            <w:tcW w:w="426" w:type="dxa"/>
            <w:vAlign w:val="center"/>
          </w:tcPr>
          <w:p w14:paraId="76402C0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H</w:t>
            </w:r>
          </w:p>
        </w:tc>
        <w:tc>
          <w:tcPr>
            <w:tcW w:w="425" w:type="dxa"/>
            <w:vAlign w:val="center"/>
          </w:tcPr>
          <w:p w14:paraId="16E5D53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I</w:t>
            </w:r>
          </w:p>
        </w:tc>
        <w:tc>
          <w:tcPr>
            <w:tcW w:w="495" w:type="dxa"/>
            <w:gridSpan w:val="2"/>
            <w:vAlign w:val="center"/>
          </w:tcPr>
          <w:p w14:paraId="0A30B21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J</w:t>
            </w:r>
          </w:p>
        </w:tc>
        <w:tc>
          <w:tcPr>
            <w:tcW w:w="427" w:type="dxa"/>
            <w:vAlign w:val="center"/>
          </w:tcPr>
          <w:p w14:paraId="092DB8F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K</w:t>
            </w:r>
          </w:p>
        </w:tc>
        <w:tc>
          <w:tcPr>
            <w:tcW w:w="561" w:type="dxa"/>
            <w:vAlign w:val="center"/>
          </w:tcPr>
          <w:p w14:paraId="3A1C7DB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L</w:t>
            </w:r>
          </w:p>
        </w:tc>
        <w:tc>
          <w:tcPr>
            <w:tcW w:w="567" w:type="dxa"/>
            <w:vAlign w:val="center"/>
          </w:tcPr>
          <w:p w14:paraId="720FCDF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M</w:t>
            </w:r>
          </w:p>
        </w:tc>
        <w:tc>
          <w:tcPr>
            <w:tcW w:w="360" w:type="dxa"/>
            <w:vAlign w:val="center"/>
          </w:tcPr>
          <w:p w14:paraId="635D599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N</w:t>
            </w:r>
          </w:p>
        </w:tc>
      </w:tr>
      <w:tr w:rsidR="007A3C99" w:rsidRPr="00060A3D" w14:paraId="61BB2BAB" w14:textId="77777777" w:rsidTr="00C27870">
        <w:trPr>
          <w:cantSplit/>
          <w:trHeight w:val="340"/>
        </w:trPr>
        <w:tc>
          <w:tcPr>
            <w:tcW w:w="513" w:type="dxa"/>
            <w:vMerge w:val="restart"/>
            <w:textDirection w:val="btLr"/>
            <w:vAlign w:val="center"/>
          </w:tcPr>
          <w:p w14:paraId="6EF8BB00" w14:textId="77777777" w:rsidR="00610FB2" w:rsidRPr="00060A3D" w:rsidRDefault="00610FB2" w:rsidP="00DB3BA1">
            <w:pPr>
              <w:pStyle w:val="Bezmezer"/>
              <w:ind w:left="113" w:right="113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FYZIKÁLNÍ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72AEE74" w14:textId="77777777" w:rsidR="00610FB2" w:rsidRPr="00060A3D" w:rsidRDefault="00610FB2" w:rsidP="00DB3BA1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Mechanická </w:t>
            </w:r>
          </w:p>
        </w:tc>
        <w:tc>
          <w:tcPr>
            <w:tcW w:w="1925" w:type="dxa"/>
            <w:gridSpan w:val="2"/>
            <w:vAlign w:val="center"/>
          </w:tcPr>
          <w:p w14:paraId="250AB0EF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Pád do hloubky</w:t>
            </w:r>
          </w:p>
        </w:tc>
        <w:tc>
          <w:tcPr>
            <w:tcW w:w="426" w:type="dxa"/>
            <w:vAlign w:val="center"/>
          </w:tcPr>
          <w:p w14:paraId="26327DAB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" w:type="dxa"/>
            <w:vAlign w:val="center"/>
          </w:tcPr>
          <w:p w14:paraId="7A0BCF7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2236AA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3BFD29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0FF256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74BAB6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CFA677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D6098D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DD49B6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05A2E0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A3E50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309649B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097855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FE4395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178C8C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2CE09F82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648733DC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31DD589D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39D42C6" w14:textId="77777777" w:rsidR="00610FB2" w:rsidRPr="00060A3D" w:rsidRDefault="00060A3D" w:rsidP="00715196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Úder, náraz, r</w:t>
            </w:r>
            <w:r w:rsidR="00610FB2" w:rsidRPr="00060A3D">
              <w:rPr>
                <w:rFonts w:cs="Arial"/>
                <w:sz w:val="18"/>
                <w:szCs w:val="18"/>
                <w:lang w:eastAsia="cs-CZ"/>
              </w:rPr>
              <w:t>ozdrcení</w:t>
            </w:r>
          </w:p>
        </w:tc>
        <w:tc>
          <w:tcPr>
            <w:tcW w:w="426" w:type="dxa"/>
            <w:vAlign w:val="center"/>
          </w:tcPr>
          <w:p w14:paraId="13176133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83" w:type="dxa"/>
            <w:vAlign w:val="center"/>
          </w:tcPr>
          <w:p w14:paraId="02F8AF0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95E8C2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B33CFB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DB4B9F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94FC0D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3A64FF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E56E90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737C9F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24C5A7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6FDC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6B30C9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6DF5FCE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0F3144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585E188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0E269101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4054003D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7199FEF8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BD775FE" w14:textId="77777777" w:rsidR="00610FB2" w:rsidRPr="00060A3D" w:rsidRDefault="00060A3D" w:rsidP="00715196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Bodné, řezné rány, </w:t>
            </w:r>
            <w:r w:rsidR="00610FB2" w:rsidRPr="00060A3D">
              <w:rPr>
                <w:rFonts w:cs="Arial"/>
                <w:sz w:val="18"/>
                <w:szCs w:val="18"/>
                <w:lang w:eastAsia="cs-CZ"/>
              </w:rPr>
              <w:t>skalp</w:t>
            </w:r>
          </w:p>
        </w:tc>
        <w:tc>
          <w:tcPr>
            <w:tcW w:w="426" w:type="dxa"/>
            <w:vAlign w:val="center"/>
          </w:tcPr>
          <w:p w14:paraId="53D65B87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83" w:type="dxa"/>
            <w:vAlign w:val="center"/>
          </w:tcPr>
          <w:p w14:paraId="6182241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8B0066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3F1D0F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EEB6FA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9260E6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402CDD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A9ED3A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A2B33E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6738E5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A27B25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2FF253B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7E8209E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DC2401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0021076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22269F72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789593E0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1D56EFA5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B344EF4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Uklouznutí, pád</w:t>
            </w:r>
          </w:p>
        </w:tc>
        <w:tc>
          <w:tcPr>
            <w:tcW w:w="426" w:type="dxa"/>
            <w:vAlign w:val="center"/>
          </w:tcPr>
          <w:p w14:paraId="10C5C175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83" w:type="dxa"/>
            <w:vAlign w:val="center"/>
          </w:tcPr>
          <w:p w14:paraId="0D9B5EA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C8BDD0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CAB28A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D42DFE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994E0A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F7B864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0DAB48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14B452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FA8BAE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7178ED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4DCF437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235C0E0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D92648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426736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54F7DC05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3EBFAE82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5A967FC0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5AAFD060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Vibrace </w:t>
            </w:r>
          </w:p>
        </w:tc>
        <w:tc>
          <w:tcPr>
            <w:tcW w:w="426" w:type="dxa"/>
            <w:vAlign w:val="center"/>
          </w:tcPr>
          <w:p w14:paraId="25D9D4BC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83" w:type="dxa"/>
            <w:vAlign w:val="center"/>
          </w:tcPr>
          <w:p w14:paraId="30C2EC5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0F0A5D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B17B8D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81C159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874D59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531C66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1948BF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ACA985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943F78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7B1A4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0AB1C4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0F67F85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2AF6F8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3F55ADC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5E71D9C2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43C07EE9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4AD19B58" w14:textId="77777777" w:rsidR="00610FB2" w:rsidRPr="00715196" w:rsidRDefault="00610FB2" w:rsidP="00B5674A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proofErr w:type="gramStart"/>
            <w:r w:rsidRPr="00715196">
              <w:rPr>
                <w:rFonts w:cs="Arial"/>
                <w:sz w:val="16"/>
                <w:szCs w:val="16"/>
                <w:lang w:eastAsia="cs-CZ"/>
              </w:rPr>
              <w:t>Tepel</w:t>
            </w:r>
            <w:r w:rsidR="00BB3EEA">
              <w:rPr>
                <w:rFonts w:cs="Arial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715196">
              <w:rPr>
                <w:rFonts w:cs="Arial"/>
                <w:sz w:val="16"/>
                <w:szCs w:val="16"/>
                <w:lang w:eastAsia="cs-CZ"/>
              </w:rPr>
              <w:t>ná</w:t>
            </w:r>
            <w:proofErr w:type="spellEnd"/>
            <w:proofErr w:type="gramEnd"/>
          </w:p>
        </w:tc>
        <w:tc>
          <w:tcPr>
            <w:tcW w:w="1925" w:type="dxa"/>
            <w:gridSpan w:val="2"/>
            <w:vAlign w:val="center"/>
          </w:tcPr>
          <w:p w14:paraId="66414B9E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Teplo, oheň</w:t>
            </w:r>
          </w:p>
        </w:tc>
        <w:tc>
          <w:tcPr>
            <w:tcW w:w="426" w:type="dxa"/>
            <w:vAlign w:val="center"/>
          </w:tcPr>
          <w:p w14:paraId="71FEE5A1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83" w:type="dxa"/>
            <w:vAlign w:val="center"/>
          </w:tcPr>
          <w:p w14:paraId="5ABC4DA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4FB8C0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137E79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8BD9B0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CF0197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20E4C4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9918D1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FDEC63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067B09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4EE143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3C8AD59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53066C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CE4D71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21C303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4C4FAD40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50BBE162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52C25ABF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5202BAE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Chlad, vlhko</w:t>
            </w:r>
          </w:p>
        </w:tc>
        <w:tc>
          <w:tcPr>
            <w:tcW w:w="426" w:type="dxa"/>
            <w:vAlign w:val="center"/>
          </w:tcPr>
          <w:p w14:paraId="3E3860F7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83" w:type="dxa"/>
            <w:vAlign w:val="center"/>
          </w:tcPr>
          <w:p w14:paraId="13ECCAC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E2B44F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D00FB4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9B4233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EB7C1B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A8F169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E6296E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743823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3E76CA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03FC8A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5A01E99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66C0D5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A49A71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069CE6D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44745034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27B65B79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19E00807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Elektřina </w:t>
            </w:r>
          </w:p>
        </w:tc>
        <w:tc>
          <w:tcPr>
            <w:tcW w:w="426" w:type="dxa"/>
            <w:vAlign w:val="center"/>
          </w:tcPr>
          <w:p w14:paraId="42A0AA91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83" w:type="dxa"/>
            <w:vAlign w:val="center"/>
          </w:tcPr>
          <w:p w14:paraId="28BC551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C193A1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ED6129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594185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D76107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56205F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C8C7834" w14:textId="77777777" w:rsidR="00610FB2" w:rsidRPr="00060A3D" w:rsidRDefault="007E266A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6" w:type="dxa"/>
            <w:vAlign w:val="center"/>
          </w:tcPr>
          <w:p w14:paraId="23EC2CB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67B7F4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ACEC61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299277D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730D176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847942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D0B457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4C5CD089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3D35A54B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4E13163F" w14:textId="77777777" w:rsidR="00610FB2" w:rsidRPr="00715196" w:rsidRDefault="00610FB2" w:rsidP="00DB3BA1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715196">
              <w:rPr>
                <w:rFonts w:cs="Arial"/>
                <w:sz w:val="16"/>
                <w:szCs w:val="16"/>
                <w:lang w:eastAsia="cs-CZ"/>
              </w:rPr>
              <w:t xml:space="preserve">Záření </w:t>
            </w:r>
          </w:p>
        </w:tc>
        <w:tc>
          <w:tcPr>
            <w:tcW w:w="1925" w:type="dxa"/>
            <w:gridSpan w:val="2"/>
            <w:vAlign w:val="center"/>
          </w:tcPr>
          <w:p w14:paraId="4D494D39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Neionizující </w:t>
            </w:r>
          </w:p>
        </w:tc>
        <w:tc>
          <w:tcPr>
            <w:tcW w:w="426" w:type="dxa"/>
            <w:vAlign w:val="center"/>
          </w:tcPr>
          <w:p w14:paraId="1024517C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83" w:type="dxa"/>
            <w:vAlign w:val="center"/>
          </w:tcPr>
          <w:p w14:paraId="5C56CA5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89DC36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75DFEB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C008F9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C914BA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D11120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2EE4D4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B17340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433897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82E935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2DD7787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E34B9C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7C7032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78CF863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746467B1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1FB8E89F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13C0CEDE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6CCC97A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Ionizující </w:t>
            </w:r>
          </w:p>
        </w:tc>
        <w:tc>
          <w:tcPr>
            <w:tcW w:w="426" w:type="dxa"/>
            <w:vAlign w:val="center"/>
          </w:tcPr>
          <w:p w14:paraId="595A3B50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83" w:type="dxa"/>
            <w:vAlign w:val="center"/>
          </w:tcPr>
          <w:p w14:paraId="75A25EC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11AD5A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D834E1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157D44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176537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36C1F1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5F1BE0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613D20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16C6AC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749E67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191AE1F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75B4A7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444CEF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EC4866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51E61037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4AEAE870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30E3E356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Hluk </w:t>
            </w:r>
          </w:p>
        </w:tc>
        <w:tc>
          <w:tcPr>
            <w:tcW w:w="426" w:type="dxa"/>
            <w:vAlign w:val="center"/>
          </w:tcPr>
          <w:p w14:paraId="31951B22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83" w:type="dxa"/>
            <w:vAlign w:val="center"/>
          </w:tcPr>
          <w:p w14:paraId="403EA65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E8134C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vertAlign w:val="superscript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DD2547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90020F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4FD90C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EA6FA9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6E8D28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CE0F36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CE7CF3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405BF1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2B81634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DC94C1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E77FC6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6C1A8ED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75403791" w14:textId="77777777" w:rsidTr="00C27870">
        <w:trPr>
          <w:cantSplit/>
          <w:trHeight w:val="340"/>
        </w:trPr>
        <w:tc>
          <w:tcPr>
            <w:tcW w:w="513" w:type="dxa"/>
            <w:vMerge w:val="restart"/>
            <w:textDirection w:val="btLr"/>
            <w:vAlign w:val="center"/>
          </w:tcPr>
          <w:p w14:paraId="0208E6A0" w14:textId="77777777" w:rsidR="00610FB2" w:rsidRPr="00060A3D" w:rsidRDefault="00610FB2" w:rsidP="00DB3BA1">
            <w:pPr>
              <w:pStyle w:val="Bezmezer"/>
              <w:ind w:left="113" w:right="113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 xml:space="preserve">CHEMICKÁ 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2A843708" w14:textId="77777777" w:rsidR="00610FB2" w:rsidRPr="00060A3D" w:rsidRDefault="00610FB2" w:rsidP="00DB3BA1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060A3D">
              <w:rPr>
                <w:rFonts w:cs="Arial"/>
                <w:sz w:val="16"/>
                <w:szCs w:val="16"/>
                <w:lang w:eastAsia="cs-CZ"/>
              </w:rPr>
              <w:t>Aero</w:t>
            </w:r>
            <w:r w:rsidR="00BB3EEA">
              <w:rPr>
                <w:rFonts w:cs="Arial"/>
                <w:sz w:val="16"/>
                <w:szCs w:val="16"/>
                <w:lang w:eastAsia="cs-CZ"/>
              </w:rPr>
              <w:t>-</w:t>
            </w:r>
            <w:proofErr w:type="spellStart"/>
            <w:r w:rsidRPr="00060A3D">
              <w:rPr>
                <w:rFonts w:cs="Arial"/>
                <w:sz w:val="16"/>
                <w:szCs w:val="16"/>
                <w:lang w:eastAsia="cs-CZ"/>
              </w:rPr>
              <w:t>soly</w:t>
            </w:r>
            <w:proofErr w:type="spellEnd"/>
          </w:p>
        </w:tc>
        <w:tc>
          <w:tcPr>
            <w:tcW w:w="1925" w:type="dxa"/>
            <w:gridSpan w:val="2"/>
            <w:vAlign w:val="center"/>
          </w:tcPr>
          <w:p w14:paraId="2D3FFC83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Prach, vlákna</w:t>
            </w:r>
          </w:p>
        </w:tc>
        <w:tc>
          <w:tcPr>
            <w:tcW w:w="426" w:type="dxa"/>
            <w:vAlign w:val="center"/>
          </w:tcPr>
          <w:p w14:paraId="0AC6E677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83" w:type="dxa"/>
            <w:vAlign w:val="center"/>
          </w:tcPr>
          <w:p w14:paraId="0B84118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4A1985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65E778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11C772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C139F0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7C7DE0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99D854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B0E499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E28D44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64A61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3345D68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9445FD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F1CE68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2C406A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210B7950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3BA09C07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1B8E972E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484A82FF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Dýmy, mlhy</w:t>
            </w:r>
          </w:p>
        </w:tc>
        <w:tc>
          <w:tcPr>
            <w:tcW w:w="426" w:type="dxa"/>
            <w:vAlign w:val="center"/>
          </w:tcPr>
          <w:p w14:paraId="6D904ED2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83" w:type="dxa"/>
            <w:vAlign w:val="center"/>
          </w:tcPr>
          <w:p w14:paraId="542CB47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215165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E062BB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DC8FDB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2B9A88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782F71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64F1CF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4169B6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25575D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395CF3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753BF16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7A82C7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9BED8C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98F145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7694E189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5039BEA3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5253657B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Tuhé látky</w:t>
            </w:r>
          </w:p>
        </w:tc>
        <w:tc>
          <w:tcPr>
            <w:tcW w:w="426" w:type="dxa"/>
            <w:vAlign w:val="center"/>
          </w:tcPr>
          <w:p w14:paraId="6468F998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83" w:type="dxa"/>
            <w:vAlign w:val="center"/>
          </w:tcPr>
          <w:p w14:paraId="2A3C3B3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3B8CEF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3E91B6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0CDC67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143A0F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A83067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F9CAC5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88BA77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0A5879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94F2DC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7D9D070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0C23BDE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2386A3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59503F2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2856D737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489D4173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3E4BC35" w14:textId="77777777" w:rsidR="00610FB2" w:rsidRPr="00B5674A" w:rsidRDefault="0079106B" w:rsidP="00715196">
            <w:pPr>
              <w:pStyle w:val="Bezmezer"/>
              <w:ind w:left="113" w:right="113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Kapali-</w:t>
            </w:r>
            <w:proofErr w:type="spellStart"/>
            <w:r w:rsidR="00B5674A" w:rsidRPr="00B5674A">
              <w:rPr>
                <w:rFonts w:cs="Arial"/>
                <w:sz w:val="16"/>
                <w:szCs w:val="16"/>
                <w:lang w:eastAsia="cs-CZ"/>
              </w:rPr>
              <w:t>n</w:t>
            </w:r>
            <w:r w:rsidR="00610FB2" w:rsidRPr="00B5674A">
              <w:rPr>
                <w:rFonts w:cs="Arial"/>
                <w:sz w:val="16"/>
                <w:szCs w:val="16"/>
                <w:lang w:eastAsia="cs-CZ"/>
              </w:rPr>
              <w:t>y</w:t>
            </w:r>
            <w:proofErr w:type="spellEnd"/>
          </w:p>
        </w:tc>
        <w:tc>
          <w:tcPr>
            <w:tcW w:w="1925" w:type="dxa"/>
            <w:gridSpan w:val="2"/>
            <w:vAlign w:val="center"/>
          </w:tcPr>
          <w:p w14:paraId="09151885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Ponoření </w:t>
            </w:r>
          </w:p>
        </w:tc>
        <w:tc>
          <w:tcPr>
            <w:tcW w:w="426" w:type="dxa"/>
            <w:vAlign w:val="center"/>
          </w:tcPr>
          <w:p w14:paraId="095A62F0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83" w:type="dxa"/>
            <w:vAlign w:val="center"/>
          </w:tcPr>
          <w:p w14:paraId="6B9242A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51362E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3C6CD6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CC1CD5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1EE766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441A03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4AB4FE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B25B53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0A6372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39EBF2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5C17981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032F6F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E39FDB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61C6F2A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3A59B9EA" w14:textId="77777777" w:rsidTr="00C27870">
        <w:trPr>
          <w:cantSplit/>
          <w:trHeight w:val="360"/>
        </w:trPr>
        <w:tc>
          <w:tcPr>
            <w:tcW w:w="513" w:type="dxa"/>
            <w:vMerge/>
            <w:vAlign w:val="center"/>
          </w:tcPr>
          <w:p w14:paraId="268B32D2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452973F6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2527DC1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Postříkání </w:t>
            </w:r>
          </w:p>
        </w:tc>
        <w:tc>
          <w:tcPr>
            <w:tcW w:w="426" w:type="dxa"/>
            <w:vAlign w:val="center"/>
          </w:tcPr>
          <w:p w14:paraId="11AF49B4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83" w:type="dxa"/>
            <w:vAlign w:val="center"/>
          </w:tcPr>
          <w:p w14:paraId="0CAB4A2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248396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7CF9EC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30A26A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778EA7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4C8D53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7A88FF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8A81A0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3FA43F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30E765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6CDF652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5138C98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A97648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6CF97DB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7500FF31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1F3E2266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DBA551C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Plyny, páry </w:t>
            </w:r>
          </w:p>
        </w:tc>
        <w:tc>
          <w:tcPr>
            <w:tcW w:w="426" w:type="dxa"/>
            <w:vAlign w:val="center"/>
          </w:tcPr>
          <w:p w14:paraId="605FD389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83" w:type="dxa"/>
            <w:vAlign w:val="center"/>
          </w:tcPr>
          <w:p w14:paraId="574309B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1D9386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555AFB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342F9B1" w14:textId="77777777" w:rsidR="00610FB2" w:rsidRPr="00060A3D" w:rsidRDefault="007E266A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5" w:type="dxa"/>
            <w:vAlign w:val="center"/>
          </w:tcPr>
          <w:p w14:paraId="3B71B89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4C3690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7A0F8C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575A05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C9541E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50F523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27D2643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4D5AA5E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99C9E8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7879D58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1F0E823B" w14:textId="77777777" w:rsidTr="00C27870">
        <w:trPr>
          <w:cantSplit/>
          <w:trHeight w:val="340"/>
        </w:trPr>
        <w:tc>
          <w:tcPr>
            <w:tcW w:w="513" w:type="dxa"/>
            <w:vMerge w:val="restart"/>
            <w:textDirection w:val="btLr"/>
            <w:vAlign w:val="center"/>
          </w:tcPr>
          <w:p w14:paraId="424AFDB3" w14:textId="77777777" w:rsidR="00610FB2" w:rsidRPr="00060A3D" w:rsidRDefault="00610FB2" w:rsidP="00DB3BA1">
            <w:pPr>
              <w:pStyle w:val="Bezmezer"/>
              <w:ind w:left="113" w:right="113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BIOLOG</w:t>
            </w:r>
            <w:r w:rsidR="00B5674A">
              <w:rPr>
                <w:rFonts w:cs="Arial"/>
                <w:szCs w:val="20"/>
                <w:lang w:eastAsia="cs-CZ"/>
              </w:rPr>
              <w:t>-</w:t>
            </w:r>
            <w:r w:rsidRPr="00060A3D">
              <w:rPr>
                <w:rFonts w:cs="Arial"/>
                <w:szCs w:val="20"/>
                <w:lang w:eastAsia="cs-CZ"/>
              </w:rPr>
              <w:t>ICKÁ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1F3A274" w14:textId="77777777" w:rsidR="00610FB2" w:rsidRPr="00B5674A" w:rsidRDefault="00B5674A" w:rsidP="00DB3BA1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5674A">
              <w:rPr>
                <w:rFonts w:cs="Arial"/>
                <w:sz w:val="16"/>
                <w:szCs w:val="16"/>
                <w:lang w:eastAsia="cs-CZ"/>
              </w:rPr>
              <w:t>Biologi</w:t>
            </w:r>
            <w:r>
              <w:rPr>
                <w:rFonts w:cs="Arial"/>
                <w:sz w:val="16"/>
                <w:szCs w:val="16"/>
                <w:lang w:eastAsia="cs-CZ"/>
              </w:rPr>
              <w:t>ck</w:t>
            </w:r>
            <w:r w:rsidR="00610FB2" w:rsidRPr="00B5674A">
              <w:rPr>
                <w:rFonts w:cs="Arial"/>
                <w:sz w:val="16"/>
                <w:szCs w:val="16"/>
                <w:lang w:eastAsia="cs-CZ"/>
              </w:rPr>
              <w:t xml:space="preserve">á </w:t>
            </w:r>
          </w:p>
        </w:tc>
        <w:tc>
          <w:tcPr>
            <w:tcW w:w="1925" w:type="dxa"/>
            <w:gridSpan w:val="2"/>
            <w:vAlign w:val="center"/>
          </w:tcPr>
          <w:p w14:paraId="0AAC2199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Bakterie, viry</w:t>
            </w:r>
          </w:p>
        </w:tc>
        <w:tc>
          <w:tcPr>
            <w:tcW w:w="426" w:type="dxa"/>
            <w:vAlign w:val="center"/>
          </w:tcPr>
          <w:p w14:paraId="08919BD0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83" w:type="dxa"/>
            <w:vAlign w:val="center"/>
          </w:tcPr>
          <w:p w14:paraId="55133B0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DCB50E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BECA3C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05524E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D7475B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7D4231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052820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852C5D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A7DBD8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4DBA7E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79C4F89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480E6F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02930D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3742F71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2F08375B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0AA6C67D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3B194D9A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54C2DC85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Paraziti </w:t>
            </w:r>
          </w:p>
        </w:tc>
        <w:tc>
          <w:tcPr>
            <w:tcW w:w="426" w:type="dxa"/>
            <w:vAlign w:val="center"/>
          </w:tcPr>
          <w:p w14:paraId="5292B069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83" w:type="dxa"/>
            <w:vAlign w:val="center"/>
          </w:tcPr>
          <w:p w14:paraId="60867AA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21CD9C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7DA563E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E2B6AE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2B10CB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D41986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881868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C1306B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0F494B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FAC15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2BD9218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43E7B42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AF6DE9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5BC4FC1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7A3C99" w:rsidRPr="00060A3D" w14:paraId="57ADAAFC" w14:textId="77777777" w:rsidTr="00C27870">
        <w:trPr>
          <w:cantSplit/>
          <w:trHeight w:val="340"/>
        </w:trPr>
        <w:tc>
          <w:tcPr>
            <w:tcW w:w="513" w:type="dxa"/>
            <w:vMerge/>
            <w:vAlign w:val="center"/>
          </w:tcPr>
          <w:p w14:paraId="69406397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66398746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48076617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Komáři, hmyz </w:t>
            </w:r>
          </w:p>
        </w:tc>
        <w:tc>
          <w:tcPr>
            <w:tcW w:w="426" w:type="dxa"/>
            <w:vAlign w:val="center"/>
          </w:tcPr>
          <w:p w14:paraId="5EE45C24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83" w:type="dxa"/>
            <w:vAlign w:val="center"/>
          </w:tcPr>
          <w:p w14:paraId="79AFBE78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62B094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C1033E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4A4CEF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1A562C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0CA4B5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BB968E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2F9478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039939A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E07681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vAlign w:val="center"/>
          </w:tcPr>
          <w:p w14:paraId="0D2EFA80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5E4CA67D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D9BE6C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20F0F9D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7A3C99" w:rsidRPr="00060A3D" w14:paraId="33D7CC70" w14:textId="77777777" w:rsidTr="00C27870">
        <w:trPr>
          <w:cantSplit/>
          <w:trHeight w:val="340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3C856561" w14:textId="77777777" w:rsidR="00610FB2" w:rsidRPr="00060A3D" w:rsidRDefault="00610FB2" w:rsidP="00DB3BA1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648F204A" w14:textId="77777777" w:rsidR="00610FB2" w:rsidRPr="00060A3D" w:rsidRDefault="00610FB2" w:rsidP="00DB3BA1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Obecné ohrožení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1D69FDB" w14:textId="77777777" w:rsidR="00610FB2" w:rsidRPr="00060A3D" w:rsidRDefault="00610FB2" w:rsidP="00DB3BA1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1BF80C2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BB510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20E02C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44EC46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290FAB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4B15F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95C47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9E39F4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8223F19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vAlign w:val="center"/>
          </w:tcPr>
          <w:p w14:paraId="64DB8CC7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5B4A14F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0D9D2693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DD84D5" w14:textId="77777777" w:rsidR="00610FB2" w:rsidRPr="00060A3D" w:rsidRDefault="00610FB2" w:rsidP="00DB3BA1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D3DB865" w14:textId="77777777" w:rsidR="004A6206" w:rsidRPr="00060A3D" w:rsidRDefault="004A6206" w:rsidP="00060A3D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8"/>
                <w:szCs w:val="18"/>
                <w:vertAlign w:val="subscript"/>
                <w:lang w:eastAsia="cs-CZ"/>
              </w:rPr>
            </w:pPr>
          </w:p>
        </w:tc>
      </w:tr>
      <w:tr w:rsidR="00610FB2" w:rsidRPr="00BF1A80" w14:paraId="1F54CC6F" w14:textId="77777777" w:rsidTr="00C27870">
        <w:trPr>
          <w:cantSplit/>
          <w:trHeight w:val="319"/>
        </w:trPr>
        <w:tc>
          <w:tcPr>
            <w:tcW w:w="9606" w:type="dxa"/>
            <w:gridSpan w:val="20"/>
            <w:shd w:val="clear" w:color="auto" w:fill="D9D9D9"/>
            <w:vAlign w:val="center"/>
          </w:tcPr>
          <w:p w14:paraId="78CAC50B" w14:textId="77777777" w:rsidR="00610FB2" w:rsidRDefault="00610FB2" w:rsidP="00DB3BA1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BF1A80">
              <w:rPr>
                <w:rFonts w:cs="Arial"/>
                <w:b/>
                <w:lang w:eastAsia="cs-CZ"/>
              </w:rPr>
              <w:t>JMENNÝ SEZNAM OSOBNÍCH OCHRANNÝCH PRACOVNÍCH PROSTŘEDKŮ</w:t>
            </w:r>
          </w:p>
          <w:p w14:paraId="15F62777" w14:textId="77777777" w:rsidR="006B1D7C" w:rsidRPr="00BF1A80" w:rsidRDefault="006B1D7C" w:rsidP="00DB3BA1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610FB2" w14:paraId="1D3E783D" w14:textId="77777777" w:rsidTr="00C27870">
        <w:trPr>
          <w:cantSplit/>
          <w:trHeight w:val="276"/>
        </w:trPr>
        <w:tc>
          <w:tcPr>
            <w:tcW w:w="2376" w:type="dxa"/>
            <w:gridSpan w:val="3"/>
            <w:vAlign w:val="center"/>
          </w:tcPr>
          <w:p w14:paraId="13338DC0" w14:textId="77777777" w:rsidR="00610FB2" w:rsidRPr="00BF1A80" w:rsidRDefault="00FB7505" w:rsidP="00DB3BA1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FB7505">
              <w:rPr>
                <w:rFonts w:cs="Arial"/>
                <w:b/>
                <w:lang w:eastAsia="cs-CZ"/>
              </w:rPr>
              <w:t>Místo</w:t>
            </w:r>
          </w:p>
        </w:tc>
        <w:tc>
          <w:tcPr>
            <w:tcW w:w="3969" w:type="dxa"/>
            <w:gridSpan w:val="9"/>
            <w:vAlign w:val="center"/>
          </w:tcPr>
          <w:p w14:paraId="3BD1C6E8" w14:textId="77777777" w:rsidR="00610FB2" w:rsidRPr="0078050F" w:rsidRDefault="00610FB2" w:rsidP="00C27870">
            <w:pPr>
              <w:pStyle w:val="Bezmez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>Přidělovaný OOPP</w:t>
            </w:r>
          </w:p>
        </w:tc>
        <w:tc>
          <w:tcPr>
            <w:tcW w:w="3261" w:type="dxa"/>
            <w:gridSpan w:val="8"/>
            <w:vAlign w:val="center"/>
          </w:tcPr>
          <w:p w14:paraId="79C8890C" w14:textId="77777777" w:rsidR="00610FB2" w:rsidRPr="0078050F" w:rsidRDefault="00610FB2" w:rsidP="00DB3BA1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 xml:space="preserve">Doporučená životnost </w:t>
            </w:r>
          </w:p>
        </w:tc>
      </w:tr>
      <w:tr w:rsidR="00FB7505" w14:paraId="69EA1634" w14:textId="77777777" w:rsidTr="002E326A">
        <w:trPr>
          <w:cantSplit/>
          <w:trHeight w:val="276"/>
        </w:trPr>
        <w:tc>
          <w:tcPr>
            <w:tcW w:w="2376" w:type="dxa"/>
            <w:gridSpan w:val="3"/>
            <w:vAlign w:val="center"/>
          </w:tcPr>
          <w:p w14:paraId="00977EC7" w14:textId="77777777" w:rsidR="00FB7505" w:rsidRPr="00A9633C" w:rsidRDefault="00FB7505" w:rsidP="00262E35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4EE737C3" w14:textId="77777777" w:rsidR="00FB7505" w:rsidRPr="00262E35" w:rsidRDefault="007E266A" w:rsidP="00262E35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respirátor</w:t>
            </w:r>
          </w:p>
        </w:tc>
        <w:tc>
          <w:tcPr>
            <w:tcW w:w="3261" w:type="dxa"/>
            <w:gridSpan w:val="8"/>
          </w:tcPr>
          <w:p w14:paraId="175318C6" w14:textId="77777777" w:rsidR="00FB7505" w:rsidRPr="00262E35" w:rsidRDefault="00FB7505" w:rsidP="00262E35">
            <w:pPr>
              <w:rPr>
                <w:rFonts w:cs="Arial"/>
                <w:sz w:val="18"/>
                <w:szCs w:val="18"/>
                <w:lang w:eastAsia="cs-CZ"/>
              </w:rPr>
            </w:pPr>
            <w:r w:rsidRPr="00262E35">
              <w:rPr>
                <w:rFonts w:cs="Arial"/>
                <w:sz w:val="18"/>
                <w:szCs w:val="18"/>
                <w:lang w:eastAsia="cs-CZ"/>
              </w:rPr>
              <w:t>Dle potřeby</w:t>
            </w:r>
          </w:p>
        </w:tc>
      </w:tr>
      <w:tr w:rsidR="00FB7505" w14:paraId="3ECECCB3" w14:textId="77777777" w:rsidTr="002E326A">
        <w:trPr>
          <w:cantSplit/>
          <w:trHeight w:val="276"/>
        </w:trPr>
        <w:tc>
          <w:tcPr>
            <w:tcW w:w="2376" w:type="dxa"/>
            <w:gridSpan w:val="3"/>
            <w:vAlign w:val="center"/>
          </w:tcPr>
          <w:p w14:paraId="5462C485" w14:textId="77777777" w:rsidR="00FB7505" w:rsidRPr="00A9633C" w:rsidRDefault="00FB7505" w:rsidP="00262E35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6C1A1747" w14:textId="77777777" w:rsidR="00FB7505" w:rsidRPr="00262E35" w:rsidRDefault="00FB7505" w:rsidP="00262E35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3261" w:type="dxa"/>
            <w:gridSpan w:val="8"/>
          </w:tcPr>
          <w:p w14:paraId="3FFBED63" w14:textId="77777777" w:rsidR="00FB7505" w:rsidRPr="00262E35" w:rsidRDefault="00FB7505" w:rsidP="00262E35">
            <w:pPr>
              <w:rPr>
                <w:rFonts w:cs="Arial"/>
                <w:sz w:val="18"/>
                <w:szCs w:val="18"/>
                <w:lang w:eastAsia="cs-CZ"/>
              </w:rPr>
            </w:pPr>
          </w:p>
        </w:tc>
      </w:tr>
    </w:tbl>
    <w:p w14:paraId="1E8FD1C9" w14:textId="77777777" w:rsidR="00A1794B" w:rsidRPr="00AF7A71" w:rsidRDefault="00A1794B" w:rsidP="007746B8">
      <w:pPr>
        <w:rPr>
          <w:color w:val="00B050"/>
        </w:rPr>
      </w:pPr>
    </w:p>
    <w:sectPr w:rsidR="00A1794B" w:rsidRPr="00AF7A71" w:rsidSect="00FB7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85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B9A30" w14:textId="77777777" w:rsidR="00CD77A6" w:rsidRDefault="00CD77A6" w:rsidP="00402F0D">
      <w:pPr>
        <w:spacing w:before="0" w:line="240" w:lineRule="auto"/>
      </w:pPr>
      <w:r>
        <w:separator/>
      </w:r>
    </w:p>
  </w:endnote>
  <w:endnote w:type="continuationSeparator" w:id="0">
    <w:p w14:paraId="0F56ECF2" w14:textId="77777777" w:rsidR="00CD77A6" w:rsidRDefault="00CD77A6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115B" w14:textId="77777777" w:rsidR="002E2F6F" w:rsidRDefault="002E2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87C8" w14:textId="77777777" w:rsidR="002E2F6F" w:rsidRDefault="002E2F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D9B7" w14:textId="77777777" w:rsidR="002E2F6F" w:rsidRDefault="002E2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B3AB7" w14:textId="77777777" w:rsidR="00CD77A6" w:rsidRDefault="00CD77A6" w:rsidP="00402F0D">
      <w:pPr>
        <w:spacing w:before="0" w:line="240" w:lineRule="auto"/>
      </w:pPr>
      <w:r>
        <w:separator/>
      </w:r>
    </w:p>
  </w:footnote>
  <w:footnote w:type="continuationSeparator" w:id="0">
    <w:p w14:paraId="59E8546C" w14:textId="77777777" w:rsidR="00CD77A6" w:rsidRDefault="00CD77A6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622A" w14:textId="77777777" w:rsidR="002E2F6F" w:rsidRDefault="002E2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BAED" w14:textId="77777777" w:rsidR="002E2F6F" w:rsidRPr="00C070B6" w:rsidRDefault="00CC0D21" w:rsidP="00610FB2">
    <w:pPr>
      <w:pStyle w:val="Bezmezer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pict w14:anchorId="4C6BE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52203" o:spid="_x0000_s2049" type="#_x0000_t75" style="position:absolute;left:0;text-align:left;margin-left:-.65pt;margin-top:-19.75pt;width:596.65pt;height:878.75pt;z-index:251657728;mso-position-horizontal-relative:page;mso-position-vertical-relative:page">
          <v:imagedata r:id="rId1" o:title="LCR_Page_096"/>
          <w10:wrap side="largest" anchorx="page" anchory="page"/>
        </v:shape>
      </w:pict>
    </w:r>
    <w:r w:rsidR="002E2F6F" w:rsidRPr="00C070B6">
      <w:rPr>
        <w:rFonts w:ascii="Arial" w:hAnsi="Arial" w:cs="Arial"/>
        <w:b/>
        <w:sz w:val="24"/>
        <w:szCs w:val="24"/>
      </w:rPr>
      <w:t xml:space="preserve">Vyhodnocení pracovních rizik a postupů v rozsahu působnosti Lesy ČR, </w:t>
    </w:r>
    <w:r w:rsidR="002E2F6F">
      <w:rPr>
        <w:rFonts w:ascii="Arial" w:hAnsi="Arial" w:cs="Arial"/>
        <w:b/>
        <w:sz w:val="24"/>
        <w:szCs w:val="24"/>
      </w:rPr>
      <w:t>s. p.</w:t>
    </w:r>
  </w:p>
  <w:p w14:paraId="6353C232" w14:textId="77777777" w:rsidR="002E2F6F" w:rsidRDefault="002E2F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D2DC" w14:textId="77777777" w:rsidR="002E2F6F" w:rsidRDefault="002E2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A00"/>
    <w:multiLevelType w:val="hybridMultilevel"/>
    <w:tmpl w:val="4314D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618"/>
    <w:multiLevelType w:val="hybridMultilevel"/>
    <w:tmpl w:val="21EA9396"/>
    <w:lvl w:ilvl="0" w:tplc="0708F9E2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339966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874CE"/>
    <w:multiLevelType w:val="hybridMultilevel"/>
    <w:tmpl w:val="A7248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05AE"/>
    <w:multiLevelType w:val="hybridMultilevel"/>
    <w:tmpl w:val="43B28C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748F"/>
    <w:multiLevelType w:val="hybridMultilevel"/>
    <w:tmpl w:val="BAD4DA5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47134"/>
    <w:multiLevelType w:val="hybridMultilevel"/>
    <w:tmpl w:val="40A0C380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3F40"/>
    <w:multiLevelType w:val="hybridMultilevel"/>
    <w:tmpl w:val="60F40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7F0F"/>
    <w:multiLevelType w:val="hybridMultilevel"/>
    <w:tmpl w:val="6868B9BE"/>
    <w:lvl w:ilvl="0" w:tplc="B9707134">
      <w:numFmt w:val="bullet"/>
      <w:lvlText w:val="-"/>
      <w:lvlJc w:val="left"/>
      <w:pPr>
        <w:ind w:left="617" w:hanging="360"/>
      </w:pPr>
      <w:rPr>
        <w:rFonts w:ascii="Times New Roman" w:eastAsia="Times New Roman" w:hAnsi="Times New Roman" w:cs="Times New Roman" w:hint="default"/>
      </w:rPr>
    </w:lvl>
    <w:lvl w:ilvl="1" w:tplc="D8BE9588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8" w15:restartNumberingAfterBreak="0">
    <w:nsid w:val="228B703F"/>
    <w:multiLevelType w:val="hybridMultilevel"/>
    <w:tmpl w:val="CE58C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3581"/>
    <w:multiLevelType w:val="hybridMultilevel"/>
    <w:tmpl w:val="700CFAC2"/>
    <w:lvl w:ilvl="0" w:tplc="133AE38A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73249E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94E96"/>
    <w:multiLevelType w:val="hybridMultilevel"/>
    <w:tmpl w:val="88327162"/>
    <w:lvl w:ilvl="0" w:tplc="0708F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8E22F9C"/>
    <w:multiLevelType w:val="hybridMultilevel"/>
    <w:tmpl w:val="082856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61BDB"/>
    <w:multiLevelType w:val="multilevel"/>
    <w:tmpl w:val="6BB0CA7E"/>
    <w:lvl w:ilvl="0">
      <w:start w:val="1"/>
      <w:numFmt w:val="bullet"/>
      <w:pStyle w:val="StylodrkyKurzv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orm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72039"/>
    <w:multiLevelType w:val="hybridMultilevel"/>
    <w:tmpl w:val="A2B4684C"/>
    <w:lvl w:ilvl="0" w:tplc="133AE38A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C43A6"/>
    <w:multiLevelType w:val="hybridMultilevel"/>
    <w:tmpl w:val="D97E49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6047"/>
    <w:multiLevelType w:val="hybridMultilevel"/>
    <w:tmpl w:val="9224F47C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6891"/>
    <w:multiLevelType w:val="hybridMultilevel"/>
    <w:tmpl w:val="A2344D9A"/>
    <w:lvl w:ilvl="0" w:tplc="133AE38A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040B"/>
    <w:multiLevelType w:val="hybridMultilevel"/>
    <w:tmpl w:val="7CCA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0202"/>
    <w:multiLevelType w:val="hybridMultilevel"/>
    <w:tmpl w:val="50542926"/>
    <w:lvl w:ilvl="0" w:tplc="CC5A536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436B"/>
    <w:multiLevelType w:val="hybridMultilevel"/>
    <w:tmpl w:val="6ADE229A"/>
    <w:lvl w:ilvl="0" w:tplc="085868EA"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A3ACF"/>
    <w:multiLevelType w:val="hybridMultilevel"/>
    <w:tmpl w:val="BD446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77121"/>
    <w:multiLevelType w:val="hybridMultilevel"/>
    <w:tmpl w:val="B4D85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4FC9"/>
    <w:multiLevelType w:val="hybridMultilevel"/>
    <w:tmpl w:val="1EC6E4F6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72AF4"/>
    <w:multiLevelType w:val="hybridMultilevel"/>
    <w:tmpl w:val="30BAC9B8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065CF"/>
    <w:multiLevelType w:val="hybridMultilevel"/>
    <w:tmpl w:val="E5D01390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03B5C"/>
    <w:multiLevelType w:val="hybridMultilevel"/>
    <w:tmpl w:val="CB587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A396B"/>
    <w:multiLevelType w:val="hybridMultilevel"/>
    <w:tmpl w:val="FC063B8E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4A2"/>
    <w:multiLevelType w:val="hybridMultilevel"/>
    <w:tmpl w:val="7E8C6584"/>
    <w:lvl w:ilvl="0" w:tplc="DCF05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032C2"/>
    <w:multiLevelType w:val="hybridMultilevel"/>
    <w:tmpl w:val="0D8ACF4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24"/>
  </w:num>
  <w:num w:numId="5">
    <w:abstractNumId w:val="13"/>
  </w:num>
  <w:num w:numId="6">
    <w:abstractNumId w:val="23"/>
  </w:num>
  <w:num w:numId="7">
    <w:abstractNumId w:val="28"/>
  </w:num>
  <w:num w:numId="8">
    <w:abstractNumId w:val="14"/>
  </w:num>
  <w:num w:numId="9">
    <w:abstractNumId w:val="17"/>
  </w:num>
  <w:num w:numId="10">
    <w:abstractNumId w:val="12"/>
  </w:num>
  <w:num w:numId="11">
    <w:abstractNumId w:val="30"/>
  </w:num>
  <w:num w:numId="12">
    <w:abstractNumId w:val="25"/>
  </w:num>
  <w:num w:numId="13">
    <w:abstractNumId w:val="20"/>
  </w:num>
  <w:num w:numId="14">
    <w:abstractNumId w:val="5"/>
  </w:num>
  <w:num w:numId="15">
    <w:abstractNumId w:val="18"/>
  </w:num>
  <w:num w:numId="16">
    <w:abstractNumId w:val="3"/>
  </w:num>
  <w:num w:numId="17">
    <w:abstractNumId w:val="4"/>
  </w:num>
  <w:num w:numId="18">
    <w:abstractNumId w:val="19"/>
  </w:num>
  <w:num w:numId="19">
    <w:abstractNumId w:val="11"/>
  </w:num>
  <w:num w:numId="20">
    <w:abstractNumId w:val="11"/>
  </w:num>
  <w:num w:numId="21">
    <w:abstractNumId w:val="1"/>
  </w:num>
  <w:num w:numId="22">
    <w:abstractNumId w:val="29"/>
  </w:num>
  <w:num w:numId="23">
    <w:abstractNumId w:val="7"/>
  </w:num>
  <w:num w:numId="24">
    <w:abstractNumId w:val="10"/>
  </w:num>
  <w:num w:numId="25">
    <w:abstractNumId w:val="15"/>
  </w:num>
  <w:num w:numId="26">
    <w:abstractNumId w:val="0"/>
  </w:num>
  <w:num w:numId="27">
    <w:abstractNumId w:val="8"/>
  </w:num>
  <w:num w:numId="28">
    <w:abstractNumId w:val="26"/>
  </w:num>
  <w:num w:numId="29">
    <w:abstractNumId w:val="22"/>
  </w:num>
  <w:num w:numId="30">
    <w:abstractNumId w:val="2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18"/>
    <w:rsid w:val="0000568A"/>
    <w:rsid w:val="0000660A"/>
    <w:rsid w:val="000120C5"/>
    <w:rsid w:val="000147FF"/>
    <w:rsid w:val="00031896"/>
    <w:rsid w:val="00060A3D"/>
    <w:rsid w:val="00066FB1"/>
    <w:rsid w:val="00083680"/>
    <w:rsid w:val="00083AA1"/>
    <w:rsid w:val="00093154"/>
    <w:rsid w:val="000A064F"/>
    <w:rsid w:val="000A066E"/>
    <w:rsid w:val="000A78B6"/>
    <w:rsid w:val="000B7908"/>
    <w:rsid w:val="000C21B4"/>
    <w:rsid w:val="000C2A1F"/>
    <w:rsid w:val="000C3B53"/>
    <w:rsid w:val="001114EE"/>
    <w:rsid w:val="001555F4"/>
    <w:rsid w:val="00172B28"/>
    <w:rsid w:val="0018423D"/>
    <w:rsid w:val="001A6382"/>
    <w:rsid w:val="001B28F8"/>
    <w:rsid w:val="001C53A2"/>
    <w:rsid w:val="001C79A2"/>
    <w:rsid w:val="0020689F"/>
    <w:rsid w:val="00226042"/>
    <w:rsid w:val="002271C6"/>
    <w:rsid w:val="0023380F"/>
    <w:rsid w:val="0023503A"/>
    <w:rsid w:val="002575CC"/>
    <w:rsid w:val="00262E35"/>
    <w:rsid w:val="002661D8"/>
    <w:rsid w:val="00277ABA"/>
    <w:rsid w:val="002830C0"/>
    <w:rsid w:val="002A03BE"/>
    <w:rsid w:val="002C3D85"/>
    <w:rsid w:val="002D25CE"/>
    <w:rsid w:val="002E204D"/>
    <w:rsid w:val="002E2F6F"/>
    <w:rsid w:val="002E326A"/>
    <w:rsid w:val="002E51D4"/>
    <w:rsid w:val="002E5A8B"/>
    <w:rsid w:val="002E608C"/>
    <w:rsid w:val="0030101E"/>
    <w:rsid w:val="00307F4E"/>
    <w:rsid w:val="00315647"/>
    <w:rsid w:val="003334DA"/>
    <w:rsid w:val="00336B65"/>
    <w:rsid w:val="003464C6"/>
    <w:rsid w:val="0035293D"/>
    <w:rsid w:val="00385BD8"/>
    <w:rsid w:val="003A735F"/>
    <w:rsid w:val="003C1894"/>
    <w:rsid w:val="003C508E"/>
    <w:rsid w:val="003D235A"/>
    <w:rsid w:val="003E3F14"/>
    <w:rsid w:val="003E4141"/>
    <w:rsid w:val="003F087D"/>
    <w:rsid w:val="00402F0D"/>
    <w:rsid w:val="0040366A"/>
    <w:rsid w:val="00420435"/>
    <w:rsid w:val="00421DA3"/>
    <w:rsid w:val="00425647"/>
    <w:rsid w:val="0045637B"/>
    <w:rsid w:val="00460DF4"/>
    <w:rsid w:val="00463709"/>
    <w:rsid w:val="004637CB"/>
    <w:rsid w:val="00463EF0"/>
    <w:rsid w:val="00474E73"/>
    <w:rsid w:val="004A6206"/>
    <w:rsid w:val="004B64FD"/>
    <w:rsid w:val="004D22E9"/>
    <w:rsid w:val="00503E26"/>
    <w:rsid w:val="00513290"/>
    <w:rsid w:val="00527815"/>
    <w:rsid w:val="00531F6B"/>
    <w:rsid w:val="005339C0"/>
    <w:rsid w:val="005411BF"/>
    <w:rsid w:val="00571F01"/>
    <w:rsid w:val="005A1126"/>
    <w:rsid w:val="005A5C63"/>
    <w:rsid w:val="005C53D8"/>
    <w:rsid w:val="005D4A51"/>
    <w:rsid w:val="00610FB2"/>
    <w:rsid w:val="006130C9"/>
    <w:rsid w:val="00614D7E"/>
    <w:rsid w:val="0063472C"/>
    <w:rsid w:val="00641D9E"/>
    <w:rsid w:val="00663A12"/>
    <w:rsid w:val="00681C15"/>
    <w:rsid w:val="00691712"/>
    <w:rsid w:val="00693F1B"/>
    <w:rsid w:val="00694286"/>
    <w:rsid w:val="006B1D7C"/>
    <w:rsid w:val="006C0E86"/>
    <w:rsid w:val="006D4C29"/>
    <w:rsid w:val="006F4959"/>
    <w:rsid w:val="006F5BC4"/>
    <w:rsid w:val="00707937"/>
    <w:rsid w:val="00715196"/>
    <w:rsid w:val="00733ECC"/>
    <w:rsid w:val="00734BDD"/>
    <w:rsid w:val="0074279C"/>
    <w:rsid w:val="0076318F"/>
    <w:rsid w:val="007654DC"/>
    <w:rsid w:val="0076659C"/>
    <w:rsid w:val="007746B8"/>
    <w:rsid w:val="0078050F"/>
    <w:rsid w:val="00786A55"/>
    <w:rsid w:val="0079106B"/>
    <w:rsid w:val="007A3C99"/>
    <w:rsid w:val="007A644A"/>
    <w:rsid w:val="007B0983"/>
    <w:rsid w:val="007B6307"/>
    <w:rsid w:val="007C3079"/>
    <w:rsid w:val="007D476C"/>
    <w:rsid w:val="007E266A"/>
    <w:rsid w:val="007E6BD1"/>
    <w:rsid w:val="007F40E0"/>
    <w:rsid w:val="00813C43"/>
    <w:rsid w:val="00813D21"/>
    <w:rsid w:val="00824566"/>
    <w:rsid w:val="008423DC"/>
    <w:rsid w:val="008425C4"/>
    <w:rsid w:val="00851D8D"/>
    <w:rsid w:val="008566DD"/>
    <w:rsid w:val="008602CD"/>
    <w:rsid w:val="00862C47"/>
    <w:rsid w:val="008630FE"/>
    <w:rsid w:val="0086419D"/>
    <w:rsid w:val="008948A4"/>
    <w:rsid w:val="008A0370"/>
    <w:rsid w:val="008B1EAC"/>
    <w:rsid w:val="008B6B95"/>
    <w:rsid w:val="008E421C"/>
    <w:rsid w:val="008F1CBC"/>
    <w:rsid w:val="008F31F2"/>
    <w:rsid w:val="00910A02"/>
    <w:rsid w:val="00912628"/>
    <w:rsid w:val="00912835"/>
    <w:rsid w:val="0092654F"/>
    <w:rsid w:val="00936E3A"/>
    <w:rsid w:val="00953684"/>
    <w:rsid w:val="00971E86"/>
    <w:rsid w:val="00974BC7"/>
    <w:rsid w:val="00974D45"/>
    <w:rsid w:val="009B58D3"/>
    <w:rsid w:val="009C3597"/>
    <w:rsid w:val="00A01615"/>
    <w:rsid w:val="00A02475"/>
    <w:rsid w:val="00A1794B"/>
    <w:rsid w:val="00A27142"/>
    <w:rsid w:val="00A40A11"/>
    <w:rsid w:val="00A44223"/>
    <w:rsid w:val="00A50961"/>
    <w:rsid w:val="00A7133E"/>
    <w:rsid w:val="00A75635"/>
    <w:rsid w:val="00A91477"/>
    <w:rsid w:val="00A95324"/>
    <w:rsid w:val="00A9633C"/>
    <w:rsid w:val="00AA1905"/>
    <w:rsid w:val="00AD06CE"/>
    <w:rsid w:val="00AF0B28"/>
    <w:rsid w:val="00AF2E6A"/>
    <w:rsid w:val="00AF3D50"/>
    <w:rsid w:val="00AF7A71"/>
    <w:rsid w:val="00B5674A"/>
    <w:rsid w:val="00B93E86"/>
    <w:rsid w:val="00BB230F"/>
    <w:rsid w:val="00BB3EEA"/>
    <w:rsid w:val="00BB4C82"/>
    <w:rsid w:val="00BB66E1"/>
    <w:rsid w:val="00BB7EFB"/>
    <w:rsid w:val="00BC4C9B"/>
    <w:rsid w:val="00BE231D"/>
    <w:rsid w:val="00BF0B85"/>
    <w:rsid w:val="00C01E91"/>
    <w:rsid w:val="00C12574"/>
    <w:rsid w:val="00C27870"/>
    <w:rsid w:val="00C3240E"/>
    <w:rsid w:val="00C419D9"/>
    <w:rsid w:val="00C55431"/>
    <w:rsid w:val="00C629C4"/>
    <w:rsid w:val="00C71A95"/>
    <w:rsid w:val="00C721AD"/>
    <w:rsid w:val="00C86990"/>
    <w:rsid w:val="00CA2E1E"/>
    <w:rsid w:val="00CC0D21"/>
    <w:rsid w:val="00CC56B0"/>
    <w:rsid w:val="00CC62F4"/>
    <w:rsid w:val="00CD658B"/>
    <w:rsid w:val="00CD77A6"/>
    <w:rsid w:val="00CD77AC"/>
    <w:rsid w:val="00CE1125"/>
    <w:rsid w:val="00D1676D"/>
    <w:rsid w:val="00D331DC"/>
    <w:rsid w:val="00D46CE9"/>
    <w:rsid w:val="00D7171C"/>
    <w:rsid w:val="00D76E12"/>
    <w:rsid w:val="00D855D3"/>
    <w:rsid w:val="00DA0A13"/>
    <w:rsid w:val="00DB3BA1"/>
    <w:rsid w:val="00DF4552"/>
    <w:rsid w:val="00E01ABB"/>
    <w:rsid w:val="00E34C2A"/>
    <w:rsid w:val="00E70AED"/>
    <w:rsid w:val="00E74FC2"/>
    <w:rsid w:val="00E77CFB"/>
    <w:rsid w:val="00E83487"/>
    <w:rsid w:val="00E949DC"/>
    <w:rsid w:val="00E94F45"/>
    <w:rsid w:val="00E96B68"/>
    <w:rsid w:val="00EA7058"/>
    <w:rsid w:val="00EB197D"/>
    <w:rsid w:val="00EB1B42"/>
    <w:rsid w:val="00EB78F5"/>
    <w:rsid w:val="00EC18B2"/>
    <w:rsid w:val="00ED3CE6"/>
    <w:rsid w:val="00ED4720"/>
    <w:rsid w:val="00EE12E1"/>
    <w:rsid w:val="00EF4330"/>
    <w:rsid w:val="00F05DA3"/>
    <w:rsid w:val="00F178EB"/>
    <w:rsid w:val="00F2305B"/>
    <w:rsid w:val="00F31A8A"/>
    <w:rsid w:val="00F5362E"/>
    <w:rsid w:val="00F7568B"/>
    <w:rsid w:val="00F76E35"/>
    <w:rsid w:val="00F81038"/>
    <w:rsid w:val="00F85547"/>
    <w:rsid w:val="00FA069D"/>
    <w:rsid w:val="00FA23F5"/>
    <w:rsid w:val="00FA4D93"/>
    <w:rsid w:val="00FB7505"/>
    <w:rsid w:val="00FD2302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562B75"/>
  <w15:chartTrackingRefBased/>
  <w15:docId w15:val="{9F130000-E4C8-4F50-9639-7191F29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D8D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styleId="Zkladntext2">
    <w:name w:val="Body Text 2"/>
    <w:basedOn w:val="Normln"/>
    <w:link w:val="Zkladntext2Char"/>
    <w:rsid w:val="008602CD"/>
    <w:pPr>
      <w:spacing w:before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8602CD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rsid w:val="008602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odrkyKurzva">
    <w:name w:val="Styl odrážky + Kurzíva"/>
    <w:basedOn w:val="Normln"/>
    <w:rsid w:val="008602CD"/>
    <w:pPr>
      <w:numPr>
        <w:numId w:val="5"/>
      </w:numPr>
      <w:spacing w:before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odrky">
    <w:name w:val="norm.odrážky"/>
    <w:basedOn w:val="Normln"/>
    <w:rsid w:val="008602CD"/>
    <w:pPr>
      <w:numPr>
        <w:ilvl w:val="1"/>
        <w:numId w:val="5"/>
      </w:numPr>
      <w:spacing w:before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C0E8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C0E86"/>
    <w:rPr>
      <w:rFonts w:ascii="Georgia" w:hAnsi="Georgia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7B6307"/>
    <w:rPr>
      <w:rFonts w:ascii="Georgia" w:hAnsi="Georgia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10FB2"/>
    <w:rPr>
      <w:rFonts w:ascii="Georgia" w:hAnsi="Georgia"/>
      <w:szCs w:val="22"/>
      <w:lang w:val="cs-CZ" w:eastAsia="en-US" w:bidi="ar-SA"/>
    </w:rPr>
  </w:style>
  <w:style w:type="paragraph" w:customStyle="1" w:styleId="Stylnadpis2">
    <w:name w:val="Styl nadpisů 2"/>
    <w:basedOn w:val="Normln"/>
    <w:rsid w:val="0030101E"/>
    <w:pPr>
      <w:numPr>
        <w:ilvl w:val="1"/>
        <w:numId w:val="19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3">
    <w:name w:val="Styl nadpisů 3"/>
    <w:basedOn w:val="Normln"/>
    <w:rsid w:val="0030101E"/>
    <w:pPr>
      <w:numPr>
        <w:ilvl w:val="2"/>
        <w:numId w:val="19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4">
    <w:name w:val="Styl nadpisů 4"/>
    <w:basedOn w:val="Normln"/>
    <w:rsid w:val="0030101E"/>
    <w:pPr>
      <w:numPr>
        <w:ilvl w:val="3"/>
        <w:numId w:val="19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1">
    <w:name w:val="Styl nadpisů 1"/>
    <w:basedOn w:val="Normln"/>
    <w:rsid w:val="0030101E"/>
    <w:pPr>
      <w:numPr>
        <w:numId w:val="19"/>
      </w:numPr>
      <w:tabs>
        <w:tab w:val="left" w:pos="5670"/>
      </w:tabs>
      <w:spacing w:before="0" w:line="240" w:lineRule="auto"/>
    </w:pPr>
    <w:rPr>
      <w:rFonts w:ascii="Times New Roman" w:eastAsia="Times New Roman" w:hAnsi="Times New Roman"/>
      <w:b/>
      <w:cap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544748E67B843B2743D812DC1BBFB" ma:contentTypeVersion="1" ma:contentTypeDescription="Vytvořit nový dokument" ma:contentTypeScope="" ma:versionID="7a2b93008c3e67a3ad84df4934b7b7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9064dd1b065e98cb8bb0c1238595b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F94F-5BA0-4E16-9FD5-3AA5F8885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466A2-C9D3-4F14-A167-E78E083C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A9C71-D2D8-4DB4-AAF1-B826BA56024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D69EE5-2E19-494A-9C2F-35468B5C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2992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Zelenka</dc:creator>
  <cp:keywords/>
  <cp:lastModifiedBy>Vašata Tomáš</cp:lastModifiedBy>
  <cp:revision>2</cp:revision>
  <cp:lastPrinted>2021-02-10T10:00:00Z</cp:lastPrinted>
  <dcterms:created xsi:type="dcterms:W3CDTF">2021-05-05T12:22:00Z</dcterms:created>
  <dcterms:modified xsi:type="dcterms:W3CDTF">2021-05-05T12:22:00Z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0x010100924544748E67B843B2743D812DC1BBFB</vt:lpwstr>
  </property>
</Properties>
</file>